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94" w:rsidRPr="007C1641" w:rsidRDefault="00F05932" w:rsidP="00675FA9">
      <w:pPr>
        <w:pStyle w:val="1"/>
        <w:ind w:left="-720" w:right="-185" w:firstLine="540"/>
        <w:jc w:val="center"/>
        <w:rPr>
          <w:sz w:val="28"/>
          <w:szCs w:val="28"/>
        </w:rPr>
      </w:pPr>
      <w:bookmarkStart w:id="0" w:name="_Toc179712446"/>
      <w:bookmarkStart w:id="1" w:name="_Toc180546644"/>
      <w:r w:rsidRPr="007C1641">
        <w:rPr>
          <w:sz w:val="28"/>
          <w:szCs w:val="28"/>
        </w:rPr>
        <w:t>Пояснительная записка</w:t>
      </w:r>
    </w:p>
    <w:p w:rsidR="00141B6A" w:rsidRPr="007C1641" w:rsidRDefault="0015211D" w:rsidP="00675FA9">
      <w:pPr>
        <w:pStyle w:val="1"/>
        <w:ind w:left="-720" w:right="-185" w:firstLine="540"/>
        <w:jc w:val="center"/>
        <w:rPr>
          <w:bCs/>
          <w:sz w:val="28"/>
          <w:szCs w:val="32"/>
        </w:rPr>
      </w:pPr>
      <w:r w:rsidRPr="007C1641">
        <w:rPr>
          <w:sz w:val="28"/>
          <w:szCs w:val="28"/>
        </w:rPr>
        <w:t>к</w:t>
      </w:r>
      <w:r w:rsidR="002C6A94" w:rsidRPr="007C1641">
        <w:rPr>
          <w:sz w:val="28"/>
          <w:szCs w:val="28"/>
        </w:rPr>
        <w:t xml:space="preserve"> </w:t>
      </w:r>
      <w:r w:rsidR="002C6A94" w:rsidRPr="007C1641">
        <w:rPr>
          <w:bCs/>
          <w:sz w:val="28"/>
          <w:szCs w:val="32"/>
        </w:rPr>
        <w:t>проект</w:t>
      </w:r>
      <w:bookmarkEnd w:id="0"/>
      <w:bookmarkEnd w:id="1"/>
      <w:r w:rsidR="002C6A94" w:rsidRPr="007C1641">
        <w:rPr>
          <w:bCs/>
          <w:sz w:val="28"/>
          <w:szCs w:val="32"/>
        </w:rPr>
        <w:t xml:space="preserve">у </w:t>
      </w:r>
      <w:bookmarkStart w:id="2" w:name="_Toc180546645"/>
      <w:r w:rsidR="00141B6A" w:rsidRPr="007C1641">
        <w:rPr>
          <w:bCs/>
          <w:sz w:val="28"/>
          <w:szCs w:val="32"/>
        </w:rPr>
        <w:t xml:space="preserve">решения </w:t>
      </w:r>
      <w:r w:rsidR="006005D7">
        <w:rPr>
          <w:bCs/>
          <w:sz w:val="28"/>
          <w:szCs w:val="32"/>
        </w:rPr>
        <w:t xml:space="preserve">Переславль-Залесской </w:t>
      </w:r>
      <w:r w:rsidR="008B46F3">
        <w:rPr>
          <w:bCs/>
          <w:sz w:val="28"/>
          <w:szCs w:val="32"/>
        </w:rPr>
        <w:t>городской</w:t>
      </w:r>
      <w:r w:rsidR="009F52B0">
        <w:rPr>
          <w:bCs/>
          <w:sz w:val="28"/>
          <w:szCs w:val="32"/>
        </w:rPr>
        <w:t xml:space="preserve"> Думы</w:t>
      </w:r>
    </w:p>
    <w:p w:rsidR="002C6A94" w:rsidRPr="00537025" w:rsidRDefault="00141B6A" w:rsidP="00675FA9">
      <w:pPr>
        <w:pStyle w:val="1"/>
        <w:ind w:left="-720" w:right="-185" w:firstLine="540"/>
        <w:jc w:val="center"/>
        <w:rPr>
          <w:bCs/>
          <w:sz w:val="28"/>
          <w:szCs w:val="32"/>
        </w:rPr>
      </w:pPr>
      <w:r w:rsidRPr="007C1641">
        <w:rPr>
          <w:bCs/>
          <w:sz w:val="28"/>
          <w:szCs w:val="32"/>
        </w:rPr>
        <w:t xml:space="preserve">«О </w:t>
      </w:r>
      <w:r w:rsidR="002C6A94" w:rsidRPr="007C1641">
        <w:rPr>
          <w:bCs/>
          <w:sz w:val="28"/>
          <w:szCs w:val="32"/>
        </w:rPr>
        <w:t>бюджет</w:t>
      </w:r>
      <w:r w:rsidRPr="007C1641">
        <w:rPr>
          <w:bCs/>
          <w:sz w:val="28"/>
          <w:szCs w:val="32"/>
        </w:rPr>
        <w:t>е</w:t>
      </w:r>
      <w:r w:rsidR="002C6A94" w:rsidRPr="007C1641">
        <w:rPr>
          <w:bCs/>
          <w:sz w:val="28"/>
          <w:szCs w:val="32"/>
        </w:rPr>
        <w:t xml:space="preserve"> </w:t>
      </w:r>
      <w:r w:rsidR="009F52B0">
        <w:rPr>
          <w:bCs/>
          <w:sz w:val="28"/>
          <w:szCs w:val="32"/>
        </w:rPr>
        <w:t>городского округа города Переславля-Залесского</w:t>
      </w:r>
      <w:r w:rsidR="002C6A94" w:rsidRPr="007C1641">
        <w:rPr>
          <w:bCs/>
          <w:sz w:val="28"/>
          <w:szCs w:val="32"/>
        </w:rPr>
        <w:t xml:space="preserve"> на 201</w:t>
      </w:r>
      <w:r w:rsidR="00FC4DED" w:rsidRPr="007C1641">
        <w:rPr>
          <w:bCs/>
          <w:sz w:val="28"/>
          <w:szCs w:val="32"/>
        </w:rPr>
        <w:t>5</w:t>
      </w:r>
      <w:r w:rsidR="00031F36" w:rsidRPr="007C1641">
        <w:rPr>
          <w:bCs/>
          <w:sz w:val="28"/>
          <w:szCs w:val="32"/>
        </w:rPr>
        <w:t xml:space="preserve"> </w:t>
      </w:r>
      <w:r w:rsidR="002C6A94" w:rsidRPr="007C1641">
        <w:rPr>
          <w:bCs/>
          <w:sz w:val="28"/>
          <w:szCs w:val="32"/>
        </w:rPr>
        <w:t>год</w:t>
      </w:r>
      <w:bookmarkEnd w:id="2"/>
      <w:r w:rsidRPr="007C1641">
        <w:rPr>
          <w:bCs/>
          <w:sz w:val="28"/>
          <w:szCs w:val="32"/>
        </w:rPr>
        <w:t xml:space="preserve"> </w:t>
      </w:r>
      <w:r w:rsidR="002C6A94" w:rsidRPr="007C1641">
        <w:rPr>
          <w:bCs/>
          <w:sz w:val="28"/>
          <w:szCs w:val="32"/>
        </w:rPr>
        <w:t xml:space="preserve">и </w:t>
      </w:r>
      <w:r w:rsidR="002C6A94" w:rsidRPr="00537025">
        <w:rPr>
          <w:bCs/>
          <w:sz w:val="28"/>
          <w:szCs w:val="32"/>
        </w:rPr>
        <w:t>плановый период 201</w:t>
      </w:r>
      <w:r w:rsidR="00FC4DED" w:rsidRPr="00537025">
        <w:rPr>
          <w:bCs/>
          <w:sz w:val="28"/>
          <w:szCs w:val="32"/>
        </w:rPr>
        <w:t>6</w:t>
      </w:r>
      <w:r w:rsidR="002C6A94" w:rsidRPr="00537025">
        <w:rPr>
          <w:bCs/>
          <w:sz w:val="28"/>
          <w:szCs w:val="32"/>
        </w:rPr>
        <w:t xml:space="preserve"> </w:t>
      </w:r>
      <w:r w:rsidR="008F4AA3" w:rsidRPr="00537025">
        <w:rPr>
          <w:bCs/>
          <w:sz w:val="28"/>
          <w:szCs w:val="32"/>
        </w:rPr>
        <w:t xml:space="preserve">и </w:t>
      </w:r>
      <w:r w:rsidR="002C6A94" w:rsidRPr="00537025">
        <w:rPr>
          <w:bCs/>
          <w:sz w:val="28"/>
          <w:szCs w:val="32"/>
        </w:rPr>
        <w:t>201</w:t>
      </w:r>
      <w:r w:rsidR="00FC4DED" w:rsidRPr="00537025">
        <w:rPr>
          <w:bCs/>
          <w:sz w:val="28"/>
          <w:szCs w:val="32"/>
        </w:rPr>
        <w:t>7</w:t>
      </w:r>
      <w:r w:rsidR="002C6A94" w:rsidRPr="00537025">
        <w:rPr>
          <w:bCs/>
          <w:sz w:val="28"/>
          <w:szCs w:val="32"/>
        </w:rPr>
        <w:t xml:space="preserve"> годов</w:t>
      </w:r>
      <w:r w:rsidRPr="00537025">
        <w:rPr>
          <w:bCs/>
          <w:sz w:val="28"/>
          <w:szCs w:val="32"/>
        </w:rPr>
        <w:t>»</w:t>
      </w:r>
    </w:p>
    <w:p w:rsidR="00537025" w:rsidRDefault="00537025" w:rsidP="00537025">
      <w:pPr>
        <w:ind w:firstLine="567"/>
        <w:jc w:val="both"/>
        <w:rPr>
          <w:sz w:val="24"/>
          <w:szCs w:val="24"/>
        </w:rPr>
      </w:pPr>
    </w:p>
    <w:p w:rsidR="00537025" w:rsidRPr="00625ABA" w:rsidRDefault="00537025" w:rsidP="00537025">
      <w:pPr>
        <w:ind w:firstLine="567"/>
        <w:jc w:val="both"/>
        <w:rPr>
          <w:sz w:val="26"/>
          <w:szCs w:val="26"/>
        </w:rPr>
      </w:pPr>
      <w:proofErr w:type="gramStart"/>
      <w:r w:rsidRPr="00537025">
        <w:rPr>
          <w:sz w:val="26"/>
          <w:szCs w:val="26"/>
        </w:rPr>
        <w:t xml:space="preserve">Проект решения </w:t>
      </w:r>
      <w:r w:rsidRPr="00537025">
        <w:rPr>
          <w:bCs/>
          <w:sz w:val="26"/>
          <w:szCs w:val="26"/>
        </w:rPr>
        <w:t xml:space="preserve">Переславль-Залесской городской Думы «О бюджете </w:t>
      </w:r>
      <w:r w:rsidRPr="00537025">
        <w:rPr>
          <w:sz w:val="26"/>
          <w:szCs w:val="26"/>
        </w:rPr>
        <w:t xml:space="preserve">городского округа г. Переславля-Залесского на 2015 год и плановый период 2016-2017 годов» сформирован на основе прогноза социально-экономического развития Ярославской области и городского округа г. Переславля-Залесского, основных направлений бюджетной и налоговой политики Российской Федерации и </w:t>
      </w:r>
      <w:r w:rsidRPr="00537025">
        <w:rPr>
          <w:rFonts w:eastAsia="Calibri"/>
          <w:sz w:val="26"/>
          <w:szCs w:val="26"/>
        </w:rPr>
        <w:t xml:space="preserve">городского округа </w:t>
      </w:r>
      <w:r w:rsidRPr="00537025">
        <w:rPr>
          <w:sz w:val="26"/>
          <w:szCs w:val="26"/>
        </w:rPr>
        <w:t>города Переславля-Залесского на 2015-2017 годы, муниципальных программ в целях финансового обе</w:t>
      </w:r>
      <w:r w:rsidRPr="00625ABA">
        <w:rPr>
          <w:sz w:val="26"/>
          <w:szCs w:val="26"/>
        </w:rPr>
        <w:t xml:space="preserve">спечения </w:t>
      </w:r>
      <w:r w:rsidRPr="00625ABA">
        <w:rPr>
          <w:rFonts w:eastAsia="Calibri"/>
          <w:sz w:val="26"/>
          <w:szCs w:val="26"/>
        </w:rPr>
        <w:t xml:space="preserve">расходных обязательств городского округа города </w:t>
      </w:r>
      <w:r w:rsidRPr="00625ABA">
        <w:rPr>
          <w:sz w:val="26"/>
          <w:szCs w:val="26"/>
        </w:rPr>
        <w:t>Переславля-Залесского</w:t>
      </w:r>
      <w:r w:rsidRPr="00625ABA">
        <w:rPr>
          <w:rFonts w:eastAsia="Calibri"/>
          <w:sz w:val="26"/>
          <w:szCs w:val="26"/>
        </w:rPr>
        <w:t>.</w:t>
      </w:r>
      <w:proofErr w:type="gramEnd"/>
    </w:p>
    <w:p w:rsidR="008E70D9" w:rsidRPr="00625ABA" w:rsidRDefault="008E70D9" w:rsidP="008E70D9">
      <w:pPr>
        <w:pStyle w:val="21"/>
        <w:tabs>
          <w:tab w:val="left" w:pos="1080"/>
        </w:tabs>
        <w:ind w:right="0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 xml:space="preserve">Проект бюджета города по инициативе Мэра города выносится на публичные слушания, которые в соответствии с постановлением Администрации от </w:t>
      </w:r>
      <w:r w:rsidR="008E470B" w:rsidRPr="00625ABA">
        <w:rPr>
          <w:sz w:val="26"/>
          <w:szCs w:val="26"/>
        </w:rPr>
        <w:t>27</w:t>
      </w:r>
      <w:r w:rsidRPr="00625ABA">
        <w:rPr>
          <w:sz w:val="26"/>
          <w:szCs w:val="26"/>
        </w:rPr>
        <w:t>.10.2014 №</w:t>
      </w:r>
      <w:r w:rsidR="008E470B" w:rsidRPr="00625ABA">
        <w:rPr>
          <w:sz w:val="26"/>
          <w:szCs w:val="26"/>
        </w:rPr>
        <w:t>ПОС.03-1650/14</w:t>
      </w:r>
      <w:r w:rsidRPr="00625ABA">
        <w:rPr>
          <w:sz w:val="26"/>
          <w:szCs w:val="26"/>
        </w:rPr>
        <w:t xml:space="preserve"> состоятся 10 ноября 2014 года в 10 часов по адресу: город Переславль-Залесский, </w:t>
      </w:r>
      <w:proofErr w:type="gramStart"/>
      <w:r w:rsidR="001064AE" w:rsidRPr="00625ABA">
        <w:rPr>
          <w:sz w:val="26"/>
          <w:szCs w:val="26"/>
        </w:rPr>
        <w:t>Н</w:t>
      </w:r>
      <w:r w:rsidRPr="00625ABA">
        <w:rPr>
          <w:sz w:val="26"/>
          <w:szCs w:val="26"/>
        </w:rPr>
        <w:t>ародная</w:t>
      </w:r>
      <w:proofErr w:type="gramEnd"/>
      <w:r w:rsidRPr="00625ABA">
        <w:rPr>
          <w:sz w:val="26"/>
          <w:szCs w:val="26"/>
        </w:rPr>
        <w:t xml:space="preserve"> пл.</w:t>
      </w:r>
      <w:r w:rsidR="001064AE" w:rsidRPr="00625ABA">
        <w:rPr>
          <w:sz w:val="26"/>
          <w:szCs w:val="26"/>
        </w:rPr>
        <w:t>,</w:t>
      </w:r>
      <w:r w:rsidRPr="00625ABA">
        <w:rPr>
          <w:sz w:val="26"/>
          <w:szCs w:val="26"/>
        </w:rPr>
        <w:t xml:space="preserve"> д.1 (актовый зал Администрации г.</w:t>
      </w:r>
      <w:r w:rsidR="008E470B" w:rsidRPr="00625ABA">
        <w:rPr>
          <w:sz w:val="26"/>
          <w:szCs w:val="26"/>
        </w:rPr>
        <w:t xml:space="preserve"> </w:t>
      </w:r>
      <w:r w:rsidRPr="00625ABA">
        <w:rPr>
          <w:sz w:val="26"/>
          <w:szCs w:val="26"/>
        </w:rPr>
        <w:t>Переславля-Залесского).</w:t>
      </w:r>
    </w:p>
    <w:p w:rsidR="008E70D9" w:rsidRPr="00625ABA" w:rsidRDefault="008E70D9" w:rsidP="008E70D9">
      <w:pPr>
        <w:pStyle w:val="21"/>
        <w:tabs>
          <w:tab w:val="left" w:pos="1080"/>
        </w:tabs>
        <w:ind w:right="0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 xml:space="preserve">В соответствии с бюджетным законодательством проект бюджета города после обсуждения на публичных слушаниях будет внесен на рассмотрение </w:t>
      </w:r>
      <w:r w:rsidR="001064AE" w:rsidRPr="00625ABA">
        <w:rPr>
          <w:sz w:val="26"/>
          <w:szCs w:val="26"/>
        </w:rPr>
        <w:t xml:space="preserve">Переславль-Залесской городской Думы </w:t>
      </w:r>
      <w:r w:rsidRPr="00625ABA">
        <w:rPr>
          <w:sz w:val="26"/>
          <w:szCs w:val="26"/>
        </w:rPr>
        <w:t>не позднее 15 ноября 2014 года.</w:t>
      </w:r>
    </w:p>
    <w:p w:rsidR="008E70D9" w:rsidRPr="00625ABA" w:rsidRDefault="008E70D9" w:rsidP="008E70D9">
      <w:pPr>
        <w:pStyle w:val="21"/>
        <w:tabs>
          <w:tab w:val="left" w:pos="1080"/>
        </w:tabs>
        <w:ind w:right="0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 xml:space="preserve">Проект бюджета города составлен без учета средств вышестоящих </w:t>
      </w:r>
      <w:proofErr w:type="gramStart"/>
      <w:r w:rsidRPr="00625ABA">
        <w:rPr>
          <w:sz w:val="26"/>
          <w:szCs w:val="26"/>
        </w:rPr>
        <w:t>бюджетов</w:t>
      </w:r>
      <w:proofErr w:type="gramEnd"/>
      <w:r w:rsidRPr="00625ABA">
        <w:rPr>
          <w:sz w:val="26"/>
          <w:szCs w:val="26"/>
        </w:rPr>
        <w:t xml:space="preserve"> по причине законодательно установленного срока внесения проекта областного бюджета в Ярославскую областную Думу до 1 ноября 2014 года.</w:t>
      </w:r>
    </w:p>
    <w:p w:rsidR="00625ABA" w:rsidRPr="00625ABA" w:rsidRDefault="00625ABA" w:rsidP="00625ABA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 xml:space="preserve">Проект доходной </w:t>
      </w:r>
      <w:proofErr w:type="gramStart"/>
      <w:r w:rsidRPr="00625ABA">
        <w:rPr>
          <w:sz w:val="26"/>
          <w:szCs w:val="26"/>
        </w:rPr>
        <w:t xml:space="preserve">части бюджета </w:t>
      </w:r>
      <w:r w:rsidRPr="00625ABA">
        <w:rPr>
          <w:rFonts w:eastAsia="Calibri"/>
          <w:sz w:val="26"/>
          <w:szCs w:val="26"/>
        </w:rPr>
        <w:t xml:space="preserve">городского округа </w:t>
      </w:r>
      <w:r w:rsidRPr="00625ABA">
        <w:rPr>
          <w:sz w:val="26"/>
          <w:szCs w:val="26"/>
        </w:rPr>
        <w:t>города Переславля-Залесского</w:t>
      </w:r>
      <w:proofErr w:type="gramEnd"/>
      <w:r w:rsidRPr="00625ABA">
        <w:rPr>
          <w:sz w:val="26"/>
          <w:szCs w:val="26"/>
        </w:rPr>
        <w:t xml:space="preserve"> на 2015 год и плановый период 2016-2017 годов сформирован в соответствии с бюджетным и налоговым законодательством, исходя из ожидаемой оценки поступления собственных доходов в 2014 году и  прогнозов администраторов доходов бюджета </w:t>
      </w:r>
      <w:r w:rsidRPr="00625ABA">
        <w:rPr>
          <w:rFonts w:eastAsia="Calibri"/>
          <w:sz w:val="26"/>
          <w:szCs w:val="26"/>
        </w:rPr>
        <w:t xml:space="preserve">городского округа </w:t>
      </w:r>
      <w:r w:rsidRPr="00625ABA">
        <w:rPr>
          <w:sz w:val="26"/>
          <w:szCs w:val="26"/>
        </w:rPr>
        <w:t>города Переславля-Залесского.</w:t>
      </w:r>
    </w:p>
    <w:p w:rsidR="00625ABA" w:rsidRPr="00625ABA" w:rsidRDefault="00625ABA" w:rsidP="00625ABA">
      <w:pPr>
        <w:ind w:firstLine="720"/>
        <w:jc w:val="both"/>
        <w:rPr>
          <w:sz w:val="26"/>
          <w:szCs w:val="26"/>
        </w:rPr>
      </w:pPr>
      <w:r w:rsidRPr="00625ABA">
        <w:rPr>
          <w:sz w:val="26"/>
          <w:szCs w:val="26"/>
        </w:rPr>
        <w:t>При расчете доходной части городского бюджета были учтены следующие изменения налогового и бюджетного законодательства, которые вступят в действие с 1 января 2015 года:</w:t>
      </w:r>
    </w:p>
    <w:p w:rsidR="00625ABA" w:rsidRPr="00625ABA" w:rsidRDefault="00625ABA" w:rsidP="00625ABA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6"/>
        </w:rPr>
      </w:pPr>
      <w:r w:rsidRPr="00625ABA">
        <w:rPr>
          <w:sz w:val="26"/>
          <w:szCs w:val="26"/>
        </w:rPr>
        <w:t>- Федеральным законом от 21.07.2014 года № 221-ФЗ «О внесении изменений в главу 25.3. части второй Налогового Кодекса Российской Федерации» изменен размер государственной пошлины за выдачу разрешений на установку рекламной конструкции с 3,0 тыс.</w:t>
      </w:r>
      <w:r>
        <w:rPr>
          <w:sz w:val="26"/>
          <w:szCs w:val="26"/>
        </w:rPr>
        <w:t xml:space="preserve"> </w:t>
      </w:r>
      <w:r w:rsidRPr="00625ABA">
        <w:rPr>
          <w:sz w:val="26"/>
          <w:szCs w:val="26"/>
        </w:rPr>
        <w:t>руб. до 5,0 тыс.</w:t>
      </w:r>
      <w:r>
        <w:rPr>
          <w:sz w:val="26"/>
          <w:szCs w:val="26"/>
        </w:rPr>
        <w:t xml:space="preserve"> </w:t>
      </w:r>
      <w:r w:rsidRPr="00625ABA">
        <w:rPr>
          <w:sz w:val="26"/>
          <w:szCs w:val="26"/>
        </w:rPr>
        <w:t>руб.;</w:t>
      </w:r>
    </w:p>
    <w:p w:rsidR="00625ABA" w:rsidRPr="00625ABA" w:rsidRDefault="00625ABA" w:rsidP="00625ABA">
      <w:pPr>
        <w:ind w:firstLine="540"/>
        <w:jc w:val="both"/>
        <w:rPr>
          <w:b/>
          <w:bCs/>
          <w:sz w:val="26"/>
          <w:szCs w:val="26"/>
        </w:rPr>
      </w:pPr>
      <w:proofErr w:type="gramStart"/>
      <w:r w:rsidRPr="00625ABA">
        <w:rPr>
          <w:sz w:val="26"/>
          <w:szCs w:val="26"/>
        </w:rPr>
        <w:t>- проектом Закона Ярославской области «</w:t>
      </w:r>
      <w:r w:rsidRPr="00625ABA">
        <w:rPr>
          <w:bCs/>
          <w:sz w:val="26"/>
          <w:szCs w:val="26"/>
        </w:rPr>
        <w:t>Об областном бюджете на 2015 год и на плановый период 2016 и 2017 годов</w:t>
      </w:r>
      <w:r w:rsidRPr="00625ABA">
        <w:rPr>
          <w:sz w:val="26"/>
          <w:szCs w:val="26"/>
        </w:rPr>
        <w:t>» установлен н</w:t>
      </w:r>
      <w:r w:rsidRPr="00625ABA">
        <w:rPr>
          <w:bCs/>
          <w:sz w:val="26"/>
          <w:szCs w:val="26"/>
        </w:rPr>
        <w:t xml:space="preserve">орматив распределения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</w:t>
      </w:r>
      <w:r w:rsidRPr="00625ABA">
        <w:rPr>
          <w:sz w:val="26"/>
          <w:szCs w:val="26"/>
        </w:rPr>
        <w:t xml:space="preserve"> городской бюджет </w:t>
      </w:r>
      <w:r w:rsidRPr="00625ABA">
        <w:rPr>
          <w:bCs/>
          <w:sz w:val="26"/>
          <w:szCs w:val="26"/>
        </w:rPr>
        <w:t>на 2015 год</w:t>
      </w:r>
      <w:r w:rsidRPr="00625ABA">
        <w:rPr>
          <w:sz w:val="26"/>
          <w:szCs w:val="26"/>
        </w:rPr>
        <w:t xml:space="preserve"> 0,1271%; </w:t>
      </w:r>
      <w:proofErr w:type="gramEnd"/>
    </w:p>
    <w:p w:rsidR="00625ABA" w:rsidRPr="00625ABA" w:rsidRDefault="00625ABA" w:rsidP="00625ABA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6"/>
        </w:rPr>
      </w:pPr>
      <w:r w:rsidRPr="00625ABA">
        <w:rPr>
          <w:sz w:val="26"/>
          <w:szCs w:val="26"/>
        </w:rPr>
        <w:t>- Федеральным законом от 03.12.2012 года № 244-ФЗ «О внесении изменений в Бюджетный кодекс Российской Федерации и отдельные законодательные акты Российской Федерации» с 1 января 2016 года  увеличивается норматив отчислений в бюджеты городских округов платы за негативное воздействие на окружающую среду с 40 процентов до 55 процентов;</w:t>
      </w:r>
    </w:p>
    <w:p w:rsidR="00625ABA" w:rsidRPr="00625ABA" w:rsidRDefault="00625ABA" w:rsidP="00625ABA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6"/>
        </w:rPr>
      </w:pPr>
      <w:r w:rsidRPr="00625ABA">
        <w:rPr>
          <w:sz w:val="26"/>
          <w:szCs w:val="26"/>
        </w:rPr>
        <w:t xml:space="preserve">- </w:t>
      </w:r>
      <w:r w:rsidRPr="00625ABA">
        <w:rPr>
          <w:bCs/>
          <w:sz w:val="26"/>
          <w:szCs w:val="26"/>
        </w:rPr>
        <w:t xml:space="preserve">Законом Ярославской области «О внесении изменений в статьи 1 и 2 Закона Ярославской области "О единых нормативах отчислений в местные бюджеты" </w:t>
      </w:r>
      <w:r w:rsidRPr="00625ABA">
        <w:rPr>
          <w:sz w:val="26"/>
          <w:szCs w:val="26"/>
        </w:rPr>
        <w:t>отменены нормативы отчислений в бюджеты городских округов от разовых платежей за пользование недрами с 1 января 2015 года,  от налога на добычу полезных ископаемых с 1 января 2017 года</w:t>
      </w:r>
      <w:r w:rsidRPr="00625ABA">
        <w:rPr>
          <w:bCs/>
          <w:sz w:val="26"/>
          <w:szCs w:val="26"/>
        </w:rPr>
        <w:t>.</w:t>
      </w:r>
    </w:p>
    <w:p w:rsidR="00625ABA" w:rsidRPr="00625ABA" w:rsidRDefault="00625ABA" w:rsidP="00625ABA">
      <w:pPr>
        <w:ind w:firstLine="720"/>
        <w:jc w:val="both"/>
        <w:rPr>
          <w:sz w:val="26"/>
          <w:szCs w:val="26"/>
        </w:rPr>
      </w:pPr>
      <w:r w:rsidRPr="00625ABA">
        <w:rPr>
          <w:sz w:val="26"/>
          <w:szCs w:val="26"/>
        </w:rPr>
        <w:lastRenderedPageBreak/>
        <w:t xml:space="preserve">Для целей прогнозирования параметров городского бюджета на 2015 – 2017 годы произведена оценка ожидаемого объема доходов бюджета города за 2014 год на основе макроэкономических показателей ожидаемого социально-экономического развития Ярославской области за 2014 год. </w:t>
      </w:r>
    </w:p>
    <w:p w:rsidR="00625ABA" w:rsidRPr="00625ABA" w:rsidRDefault="00625ABA" w:rsidP="00625ABA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 xml:space="preserve">Объем налоговых и неналоговых доходов на 2015 год прогнозируется в сумме 397,6 млн. руб., со снижением к ожидаемому исполнению 2014 года на 8,6%. </w:t>
      </w:r>
    </w:p>
    <w:p w:rsidR="00625ABA" w:rsidRPr="00625ABA" w:rsidRDefault="00625ABA" w:rsidP="00625ABA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>Налоговые доходы определены в размере 325,1 млн. руб., с ростом поступлений к ожидаемому исполнению 2014 года на 3,9%.</w:t>
      </w:r>
    </w:p>
    <w:p w:rsidR="00625ABA" w:rsidRPr="00625ABA" w:rsidRDefault="00625ABA" w:rsidP="00625ABA">
      <w:pPr>
        <w:ind w:firstLine="720"/>
        <w:jc w:val="both"/>
        <w:rPr>
          <w:sz w:val="26"/>
          <w:szCs w:val="26"/>
        </w:rPr>
      </w:pPr>
      <w:proofErr w:type="gramStart"/>
      <w:r w:rsidRPr="00625ABA">
        <w:rPr>
          <w:sz w:val="26"/>
          <w:szCs w:val="26"/>
        </w:rPr>
        <w:t xml:space="preserve">Расчет </w:t>
      </w:r>
      <w:r w:rsidRPr="00341C07">
        <w:rPr>
          <w:b/>
          <w:sz w:val="26"/>
          <w:szCs w:val="26"/>
        </w:rPr>
        <w:t>налога на доходы физических лиц</w:t>
      </w:r>
      <w:r w:rsidRPr="00625ABA">
        <w:rPr>
          <w:sz w:val="26"/>
          <w:szCs w:val="26"/>
        </w:rPr>
        <w:t xml:space="preserve"> (далее НДФЛ), формирующего в 2015 году 52% налоговых доходов городского бюджета, производился на основе фактических поступлений </w:t>
      </w:r>
      <w:r>
        <w:rPr>
          <w:sz w:val="26"/>
          <w:szCs w:val="26"/>
        </w:rPr>
        <w:t>за 9 месяцев текущего финансового года</w:t>
      </w:r>
      <w:r w:rsidRPr="00625ABA">
        <w:rPr>
          <w:sz w:val="26"/>
          <w:szCs w:val="26"/>
        </w:rPr>
        <w:t>, ожидаемых поступлений в текущем финансовом году и с учетом темпов роста фонда начисленной заработной платы всех работников по полному кругу организаций (на 2015 г. – 108,35%, на 2016 г. – 109,97%, на 2017 г</w:t>
      </w:r>
      <w:proofErr w:type="gramEnd"/>
      <w:r w:rsidRPr="00625ABA">
        <w:rPr>
          <w:sz w:val="26"/>
          <w:szCs w:val="26"/>
        </w:rPr>
        <w:t xml:space="preserve">.- 109,42%). </w:t>
      </w:r>
    </w:p>
    <w:p w:rsidR="00625ABA" w:rsidRPr="00625ABA" w:rsidRDefault="00625ABA" w:rsidP="00625ABA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25ABA">
        <w:rPr>
          <w:sz w:val="26"/>
          <w:szCs w:val="26"/>
        </w:rPr>
        <w:t>Прогноз налога в 2015 году составит 170,2 млн. руб., в 2016 – 187,2 млн. руб., 2017 -204,8 млн. руб.</w:t>
      </w:r>
    </w:p>
    <w:p w:rsidR="00625ABA" w:rsidRPr="00625ABA" w:rsidRDefault="00625ABA" w:rsidP="00625ABA">
      <w:pPr>
        <w:ind w:firstLine="720"/>
        <w:jc w:val="both"/>
        <w:rPr>
          <w:sz w:val="26"/>
          <w:szCs w:val="26"/>
        </w:rPr>
      </w:pPr>
      <w:r w:rsidRPr="00625ABA">
        <w:rPr>
          <w:sz w:val="26"/>
          <w:szCs w:val="26"/>
        </w:rPr>
        <w:t>По сравнению с уточненным планом на 2014 год (157,1 млн. руб.) прогноз по НДФЛ на 2015 год увеличился на 13 млн. руб. или на 8,3%.</w:t>
      </w:r>
    </w:p>
    <w:p w:rsidR="00625ABA" w:rsidRPr="00341C07" w:rsidRDefault="00625ABA" w:rsidP="00625ABA">
      <w:pPr>
        <w:tabs>
          <w:tab w:val="left" w:pos="2880"/>
        </w:tabs>
        <w:ind w:firstLine="720"/>
        <w:jc w:val="both"/>
        <w:rPr>
          <w:sz w:val="26"/>
          <w:szCs w:val="26"/>
        </w:rPr>
      </w:pPr>
      <w:proofErr w:type="gramStart"/>
      <w:r w:rsidRPr="00341C07">
        <w:rPr>
          <w:sz w:val="26"/>
          <w:szCs w:val="26"/>
        </w:rPr>
        <w:t xml:space="preserve">Прогноз доходов от уплаты </w:t>
      </w:r>
      <w:r w:rsidRPr="00341C07">
        <w:rPr>
          <w:b/>
          <w:sz w:val="26"/>
          <w:szCs w:val="26"/>
        </w:rPr>
        <w:t xml:space="preserve">акцизов </w:t>
      </w:r>
      <w:r w:rsidRPr="00341C07">
        <w:rPr>
          <w:b/>
          <w:bCs/>
          <w:sz w:val="26"/>
          <w:szCs w:val="26"/>
        </w:rPr>
        <w:t>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</w:r>
      <w:r w:rsidRPr="00341C07">
        <w:rPr>
          <w:bCs/>
          <w:sz w:val="26"/>
          <w:szCs w:val="26"/>
        </w:rPr>
        <w:t xml:space="preserve">, </w:t>
      </w:r>
      <w:r w:rsidR="00F43771">
        <w:rPr>
          <w:bCs/>
          <w:sz w:val="26"/>
          <w:szCs w:val="26"/>
        </w:rPr>
        <w:t>рассчитан</w:t>
      </w:r>
      <w:r w:rsidRPr="00341C07">
        <w:rPr>
          <w:sz w:val="26"/>
          <w:szCs w:val="26"/>
        </w:rPr>
        <w:t xml:space="preserve">, исходя из прогнозируемых поступлений общей суммы вышеуказанных доходов на территории РФ в 2015 году с учетом дифференцированного норматива отчислений от </w:t>
      </w:r>
      <w:r w:rsidRPr="00341C07">
        <w:rPr>
          <w:bCs/>
          <w:sz w:val="26"/>
          <w:szCs w:val="26"/>
        </w:rPr>
        <w:t xml:space="preserve">распределения доходов от данного вида акцизов в </w:t>
      </w:r>
      <w:r w:rsidRPr="00341C07">
        <w:rPr>
          <w:sz w:val="26"/>
          <w:szCs w:val="26"/>
        </w:rPr>
        <w:t>бюджеты муниципальных образований Ярославской области на</w:t>
      </w:r>
      <w:proofErr w:type="gramEnd"/>
      <w:r w:rsidRPr="00341C07">
        <w:rPr>
          <w:sz w:val="26"/>
          <w:szCs w:val="26"/>
        </w:rPr>
        <w:t xml:space="preserve"> 2015 год</w:t>
      </w:r>
      <w:r w:rsidR="00F43771">
        <w:rPr>
          <w:sz w:val="26"/>
          <w:szCs w:val="26"/>
        </w:rPr>
        <w:t xml:space="preserve"> (0,1271%, в 2014г. – 0,0977%)</w:t>
      </w:r>
      <w:r w:rsidRPr="00341C07">
        <w:rPr>
          <w:sz w:val="26"/>
          <w:szCs w:val="26"/>
        </w:rPr>
        <w:t xml:space="preserve">, исходя из протяженности автомобильных дорог </w:t>
      </w:r>
      <w:r w:rsidRPr="00341C07">
        <w:rPr>
          <w:rFonts w:eastAsia="Calibri"/>
          <w:color w:val="000000"/>
          <w:sz w:val="26"/>
          <w:szCs w:val="26"/>
        </w:rPr>
        <w:t>общего пользования</w:t>
      </w:r>
      <w:r w:rsidRPr="00341C07">
        <w:rPr>
          <w:rFonts w:eastAsia="Calibri"/>
          <w:sz w:val="26"/>
          <w:szCs w:val="26"/>
        </w:rPr>
        <w:t xml:space="preserve"> </w:t>
      </w:r>
      <w:r w:rsidRPr="00341C07">
        <w:rPr>
          <w:sz w:val="26"/>
          <w:szCs w:val="26"/>
        </w:rPr>
        <w:t>местного значения, находящихся в собственности городского округа</w:t>
      </w:r>
      <w:proofErr w:type="gramStart"/>
      <w:r w:rsidR="00F43771">
        <w:rPr>
          <w:sz w:val="26"/>
          <w:szCs w:val="26"/>
        </w:rPr>
        <w:t xml:space="preserve"> </w:t>
      </w:r>
      <w:r w:rsidRPr="00341C07">
        <w:rPr>
          <w:sz w:val="26"/>
          <w:szCs w:val="26"/>
        </w:rPr>
        <w:t>.</w:t>
      </w:r>
      <w:proofErr w:type="gramEnd"/>
    </w:p>
    <w:p w:rsidR="00625ABA" w:rsidRPr="00341C07" w:rsidRDefault="00625ABA" w:rsidP="00625ABA">
      <w:pPr>
        <w:tabs>
          <w:tab w:val="left" w:pos="2880"/>
        </w:tabs>
        <w:ind w:firstLine="720"/>
        <w:jc w:val="both"/>
        <w:rPr>
          <w:sz w:val="26"/>
          <w:szCs w:val="26"/>
        </w:rPr>
      </w:pPr>
      <w:r w:rsidRPr="00341C07">
        <w:rPr>
          <w:sz w:val="26"/>
          <w:szCs w:val="26"/>
        </w:rPr>
        <w:t>Общий прогноз доходов от уплаты акцизов в 2015 году составит – 3 174 тыс. руб., в 2016 году - 4 086 тыс. руб., в 2017 году - 3307 тыс. руб.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Расчет </w:t>
      </w:r>
      <w:r w:rsidRPr="009C0CFD">
        <w:rPr>
          <w:b/>
          <w:sz w:val="26"/>
          <w:szCs w:val="26"/>
        </w:rPr>
        <w:t>единого налога на вмененный доход</w:t>
      </w:r>
      <w:r w:rsidRPr="009C0CFD">
        <w:rPr>
          <w:sz w:val="26"/>
          <w:szCs w:val="26"/>
        </w:rPr>
        <w:t xml:space="preserve"> на 2015-2017 годы произведен исходя из ожидаемой оценки поступлений в 2014 году, с учетом индекса инфляции потребительских цен на 2014-2016 годы.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Прогноз налога в 2015 году составил 24,6 млн. руб., 2016 год – 26,0 млн. руб., 2017 год – 27,2 млн. руб. </w:t>
      </w:r>
    </w:p>
    <w:p w:rsidR="00625ABA" w:rsidRPr="009C0CFD" w:rsidRDefault="00625ABA" w:rsidP="00625ABA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C0CFD">
        <w:rPr>
          <w:sz w:val="26"/>
          <w:szCs w:val="26"/>
        </w:rPr>
        <w:t>В целях поддержки субъектов малого и среднего бизнеса в 2015 году не планируется увеличение корректирующего коэффициента базовой доходности К</w:t>
      </w:r>
      <w:proofErr w:type="gramStart"/>
      <w:r w:rsidRPr="009C0CFD">
        <w:rPr>
          <w:sz w:val="26"/>
          <w:szCs w:val="26"/>
        </w:rPr>
        <w:t>2</w:t>
      </w:r>
      <w:proofErr w:type="gramEnd"/>
      <w:r w:rsidRPr="009C0CFD">
        <w:rPr>
          <w:sz w:val="26"/>
          <w:szCs w:val="26"/>
        </w:rPr>
        <w:t>, применяемого при расчете единого налога на вмененный доход для отдельных видов деятельности.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proofErr w:type="gramStart"/>
      <w:r w:rsidRPr="009C0CFD">
        <w:rPr>
          <w:sz w:val="26"/>
          <w:szCs w:val="26"/>
        </w:rPr>
        <w:t xml:space="preserve">Объем налога, взимаемого в связи с применением </w:t>
      </w:r>
      <w:r w:rsidRPr="009C0CFD">
        <w:rPr>
          <w:b/>
          <w:sz w:val="26"/>
          <w:szCs w:val="26"/>
        </w:rPr>
        <w:t>патентной системы налогообложения</w:t>
      </w:r>
      <w:r w:rsidRPr="009C0CFD">
        <w:rPr>
          <w:sz w:val="26"/>
          <w:szCs w:val="26"/>
        </w:rPr>
        <w:t>, зачисляемый в городской бюджет на 2015 год прогнозируется в сумме 10 тыс. руб., в 2016 году – 10 тыс. руб., в 2017 году – 11 тыс. руб. На изменение уточненного плана повлияло снижение по итогам 1 полугодия 2014 года количества индивидуальных предпринимателей, которые выбирали патентную систему налогообложения.</w:t>
      </w:r>
      <w:proofErr w:type="gramEnd"/>
    </w:p>
    <w:p w:rsidR="00625ABA" w:rsidRPr="00297C84" w:rsidRDefault="00625ABA" w:rsidP="00341C07">
      <w:pPr>
        <w:spacing w:line="270" w:lineRule="atLeast"/>
        <w:ind w:firstLine="709"/>
        <w:jc w:val="both"/>
        <w:rPr>
          <w:color w:val="000000"/>
          <w:sz w:val="26"/>
          <w:szCs w:val="26"/>
        </w:rPr>
      </w:pPr>
      <w:proofErr w:type="gramStart"/>
      <w:r w:rsidRPr="00297C84">
        <w:rPr>
          <w:color w:val="000000"/>
          <w:sz w:val="26"/>
          <w:szCs w:val="26"/>
        </w:rPr>
        <w:t xml:space="preserve">Расчет налоговых поступлений по </w:t>
      </w:r>
      <w:r w:rsidRPr="00297C84">
        <w:rPr>
          <w:b/>
          <w:color w:val="000000"/>
          <w:sz w:val="26"/>
          <w:szCs w:val="26"/>
        </w:rPr>
        <w:t>налогу на имущество физических лиц</w:t>
      </w:r>
      <w:r w:rsidRPr="00297C84">
        <w:rPr>
          <w:color w:val="000000"/>
          <w:sz w:val="26"/>
          <w:szCs w:val="26"/>
        </w:rPr>
        <w:t xml:space="preserve"> на 2015 год определяется исходя из налогооблагаемой базы по форме налогового отчета № 5-МН, представленного Управлением Федеральной налоговой службы по Ярославской области с учетом корректировки на коэффициент роста восстановительной стоимости строений, помещений и сооружений, признаваемых объектами налогообложения, принадлежащих гражданам на праве собственности, установленного на 2014 год в размере 1,06. </w:t>
      </w:r>
      <w:proofErr w:type="gramEnd"/>
    </w:p>
    <w:p w:rsidR="00625ABA" w:rsidRPr="00297C84" w:rsidRDefault="00625ABA" w:rsidP="00341C07">
      <w:pPr>
        <w:spacing w:line="270" w:lineRule="atLeast"/>
        <w:ind w:firstLine="709"/>
        <w:jc w:val="both"/>
        <w:rPr>
          <w:color w:val="000000"/>
          <w:sz w:val="26"/>
          <w:szCs w:val="26"/>
        </w:rPr>
      </w:pPr>
      <w:r w:rsidRPr="00297C84">
        <w:rPr>
          <w:color w:val="000000"/>
          <w:sz w:val="26"/>
          <w:szCs w:val="26"/>
        </w:rPr>
        <w:lastRenderedPageBreak/>
        <w:t xml:space="preserve">Прогноз поступления на 2015 год – 8,6 млн. руб., 2016 год – 9,1 млн. руб. и 2017 год – 9,5 млн. руб. </w:t>
      </w:r>
      <w:r w:rsidR="00341C07" w:rsidRPr="00297C84">
        <w:rPr>
          <w:color w:val="000000"/>
          <w:sz w:val="26"/>
          <w:szCs w:val="26"/>
        </w:rPr>
        <w:t xml:space="preserve">сформирован с учетом </w:t>
      </w:r>
      <w:r w:rsidRPr="00297C84">
        <w:rPr>
          <w:color w:val="000000"/>
          <w:sz w:val="26"/>
          <w:szCs w:val="26"/>
        </w:rPr>
        <w:t xml:space="preserve">собираемости </w:t>
      </w:r>
      <w:r w:rsidR="00341C07" w:rsidRPr="00297C84">
        <w:rPr>
          <w:color w:val="000000"/>
          <w:sz w:val="26"/>
          <w:szCs w:val="26"/>
        </w:rPr>
        <w:t xml:space="preserve">- </w:t>
      </w:r>
      <w:r w:rsidRPr="00297C84">
        <w:rPr>
          <w:color w:val="000000"/>
          <w:sz w:val="26"/>
          <w:szCs w:val="26"/>
        </w:rPr>
        <w:t>85%.</w:t>
      </w:r>
    </w:p>
    <w:p w:rsidR="00625ABA" w:rsidRPr="00341C07" w:rsidRDefault="00625ABA" w:rsidP="00341C07">
      <w:pPr>
        <w:spacing w:line="270" w:lineRule="atLeast"/>
        <w:ind w:firstLine="709"/>
        <w:jc w:val="both"/>
        <w:rPr>
          <w:color w:val="000000"/>
          <w:sz w:val="26"/>
          <w:szCs w:val="26"/>
        </w:rPr>
      </w:pPr>
      <w:proofErr w:type="gramStart"/>
      <w:r w:rsidRPr="00297C84">
        <w:rPr>
          <w:color w:val="000000"/>
          <w:sz w:val="26"/>
          <w:szCs w:val="26"/>
        </w:rPr>
        <w:t xml:space="preserve">Прогноз </w:t>
      </w:r>
      <w:r w:rsidR="00341C07" w:rsidRPr="00297C84">
        <w:rPr>
          <w:b/>
          <w:color w:val="000000"/>
          <w:sz w:val="26"/>
          <w:szCs w:val="26"/>
        </w:rPr>
        <w:t xml:space="preserve">земельного </w:t>
      </w:r>
      <w:r w:rsidRPr="00297C84">
        <w:rPr>
          <w:b/>
          <w:color w:val="000000"/>
          <w:sz w:val="26"/>
          <w:szCs w:val="26"/>
        </w:rPr>
        <w:t>налога</w:t>
      </w:r>
      <w:r w:rsidRPr="00297C84">
        <w:rPr>
          <w:color w:val="000000"/>
          <w:sz w:val="26"/>
          <w:szCs w:val="26"/>
        </w:rPr>
        <w:t xml:space="preserve"> в 2015 году определяется исходя из налогооблагаемой базы по форме налогового отчета  № 5-МН за 2013 год, представленного Управлением Федеральной налоговой службы по Ярославской области с учетом доначисления по юридическим лицам, имеющим в собственности нежилые помещения в многоквартирных домах, земельного налога за период 2011-2013, а также</w:t>
      </w:r>
      <w:r w:rsidRPr="00341C07">
        <w:rPr>
          <w:color w:val="000000"/>
          <w:sz w:val="26"/>
          <w:szCs w:val="26"/>
        </w:rPr>
        <w:t xml:space="preserve"> работы с недоимщиками и работы по уточнению видов разрешенного использования земельных участков</w:t>
      </w:r>
      <w:proofErr w:type="gramEnd"/>
      <w:r w:rsidRPr="00341C07">
        <w:rPr>
          <w:color w:val="000000"/>
          <w:sz w:val="26"/>
          <w:szCs w:val="26"/>
        </w:rPr>
        <w:t xml:space="preserve">, </w:t>
      </w:r>
      <w:proofErr w:type="gramStart"/>
      <w:r w:rsidRPr="00341C07">
        <w:rPr>
          <w:color w:val="000000"/>
          <w:sz w:val="26"/>
          <w:szCs w:val="26"/>
        </w:rPr>
        <w:t>расположенных</w:t>
      </w:r>
      <w:proofErr w:type="gramEnd"/>
      <w:r w:rsidRPr="00341C07">
        <w:rPr>
          <w:color w:val="000000"/>
          <w:sz w:val="26"/>
          <w:szCs w:val="26"/>
        </w:rPr>
        <w:t xml:space="preserve"> на территории г. Переславля-Залесского.</w:t>
      </w:r>
    </w:p>
    <w:p w:rsidR="00625ABA" w:rsidRDefault="00625ABA" w:rsidP="00341C07">
      <w:pPr>
        <w:spacing w:line="270" w:lineRule="atLeast"/>
        <w:ind w:firstLine="709"/>
        <w:jc w:val="both"/>
        <w:rPr>
          <w:b/>
          <w:bCs/>
          <w:sz w:val="24"/>
          <w:szCs w:val="24"/>
          <w:highlight w:val="green"/>
        </w:rPr>
      </w:pPr>
      <w:r w:rsidRPr="00341C07">
        <w:rPr>
          <w:color w:val="000000"/>
          <w:sz w:val="26"/>
          <w:szCs w:val="26"/>
        </w:rPr>
        <w:t>Прогноз поступления на 2015 год – 111,1 млн. руб., 2015 год – 115,6 млн. руб. и 2016 год – 115,6 млн. руб.</w:t>
      </w:r>
      <w:r w:rsidR="00341C07">
        <w:rPr>
          <w:b/>
          <w:bCs/>
          <w:sz w:val="24"/>
          <w:szCs w:val="24"/>
          <w:highlight w:val="green"/>
        </w:rPr>
        <w:t xml:space="preserve"> </w:t>
      </w:r>
    </w:p>
    <w:p w:rsidR="00625ABA" w:rsidRPr="00341C07" w:rsidRDefault="00625ABA" w:rsidP="00625ABA">
      <w:pPr>
        <w:ind w:firstLine="720"/>
        <w:jc w:val="both"/>
        <w:rPr>
          <w:sz w:val="26"/>
          <w:szCs w:val="26"/>
        </w:rPr>
      </w:pPr>
      <w:r w:rsidRPr="00341C07">
        <w:rPr>
          <w:sz w:val="26"/>
          <w:szCs w:val="26"/>
        </w:rPr>
        <w:t xml:space="preserve">Расчет прогноза по </w:t>
      </w:r>
      <w:r w:rsidRPr="00BD6AC4">
        <w:rPr>
          <w:b/>
          <w:sz w:val="26"/>
          <w:szCs w:val="26"/>
        </w:rPr>
        <w:t>государственной пошлине</w:t>
      </w:r>
      <w:r w:rsidRPr="00341C07">
        <w:rPr>
          <w:sz w:val="26"/>
          <w:szCs w:val="26"/>
        </w:rPr>
        <w:t xml:space="preserve"> по делам, рассматриваемым в судах общей юрисдикции, произведен исходя из действующего размера ставок и ожидаемой оценки поступлений за 2014г. </w:t>
      </w:r>
    </w:p>
    <w:p w:rsidR="00625ABA" w:rsidRPr="00341C07" w:rsidRDefault="00625ABA" w:rsidP="00625ABA">
      <w:pPr>
        <w:ind w:firstLine="720"/>
        <w:jc w:val="both"/>
        <w:rPr>
          <w:sz w:val="26"/>
          <w:szCs w:val="26"/>
        </w:rPr>
      </w:pPr>
      <w:r w:rsidRPr="00341C07">
        <w:rPr>
          <w:sz w:val="26"/>
          <w:szCs w:val="26"/>
        </w:rPr>
        <w:t>Расчет прогноза по государственной пошлине за выдачу разрешения на установку рекламных конструкций произведен с учетом повышения ставки с 01.01.2015г. с 3,0 тыс. руб. до 5,0 тыс. руб.</w:t>
      </w:r>
    </w:p>
    <w:p w:rsidR="00625ABA" w:rsidRPr="00341C07" w:rsidRDefault="00625ABA" w:rsidP="00625ABA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341C07">
        <w:rPr>
          <w:b/>
          <w:sz w:val="26"/>
          <w:szCs w:val="26"/>
          <w:u w:val="single"/>
        </w:rPr>
        <w:t>Неналоговые доходы</w:t>
      </w:r>
      <w:r w:rsidRPr="00341C07">
        <w:rPr>
          <w:sz w:val="26"/>
          <w:szCs w:val="26"/>
        </w:rPr>
        <w:t xml:space="preserve"> определены в размере 72,5 млн. руб., со снижением поступлений к ожидаемому исполнению 2014 года на 40,5%.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Расчет прогноза </w:t>
      </w:r>
      <w:r w:rsidRPr="009C0CFD">
        <w:rPr>
          <w:b/>
          <w:sz w:val="26"/>
          <w:szCs w:val="26"/>
        </w:rPr>
        <w:t>доходов от арендной платы за землю</w:t>
      </w:r>
      <w:r w:rsidRPr="009C0CFD">
        <w:rPr>
          <w:sz w:val="26"/>
          <w:szCs w:val="26"/>
        </w:rPr>
        <w:t xml:space="preserve"> произведен администратором данного платежа – Управлением муниципальной собственности Администрации г. Переславля-Залесского</w:t>
      </w:r>
      <w:r w:rsidR="00BD6AC4">
        <w:rPr>
          <w:sz w:val="26"/>
          <w:szCs w:val="26"/>
        </w:rPr>
        <w:t xml:space="preserve"> (далее - УМС)</w:t>
      </w:r>
      <w:r w:rsidRPr="009C0CFD">
        <w:rPr>
          <w:sz w:val="26"/>
          <w:szCs w:val="26"/>
        </w:rPr>
        <w:t>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На 2015 год прогноз доходов в городской бюджет составил 15,7 млн. руб., на 2016 – 6,2 млн. руб., на 2017 – 5,6 млн. руб. </w:t>
      </w:r>
    </w:p>
    <w:p w:rsidR="00625ABA" w:rsidRPr="00695838" w:rsidRDefault="00625ABA" w:rsidP="00695838">
      <w:pPr>
        <w:ind w:firstLine="720"/>
        <w:jc w:val="both"/>
        <w:rPr>
          <w:sz w:val="26"/>
          <w:szCs w:val="26"/>
        </w:rPr>
      </w:pPr>
      <w:r w:rsidRPr="00695838">
        <w:rPr>
          <w:sz w:val="26"/>
          <w:szCs w:val="26"/>
        </w:rPr>
        <w:t xml:space="preserve">Расчет прогноза </w:t>
      </w:r>
      <w:r w:rsidR="00695838" w:rsidRPr="00695838">
        <w:rPr>
          <w:sz w:val="26"/>
          <w:szCs w:val="26"/>
        </w:rPr>
        <w:t>д</w:t>
      </w:r>
      <w:r w:rsidR="00695838" w:rsidRPr="00695838">
        <w:rPr>
          <w:b/>
          <w:bCs/>
          <w:sz w:val="26"/>
          <w:szCs w:val="26"/>
        </w:rPr>
        <w:t>оходов от сдачи в аренду имущества, находящегося в муниципальной собственности</w:t>
      </w:r>
      <w:r w:rsidRPr="00695838">
        <w:rPr>
          <w:sz w:val="26"/>
          <w:szCs w:val="26"/>
        </w:rPr>
        <w:t xml:space="preserve"> произведен администратором этих платежей – </w:t>
      </w:r>
      <w:r w:rsidR="00BD6AC4">
        <w:rPr>
          <w:sz w:val="26"/>
          <w:szCs w:val="26"/>
        </w:rPr>
        <w:t>УМС</w:t>
      </w:r>
      <w:r w:rsidRPr="00695838">
        <w:rPr>
          <w:sz w:val="26"/>
          <w:szCs w:val="26"/>
        </w:rPr>
        <w:t>.</w:t>
      </w:r>
    </w:p>
    <w:p w:rsidR="00625ABA" w:rsidRPr="00695838" w:rsidRDefault="00625ABA" w:rsidP="00695838">
      <w:pPr>
        <w:ind w:firstLine="720"/>
        <w:jc w:val="both"/>
        <w:rPr>
          <w:sz w:val="26"/>
          <w:szCs w:val="26"/>
        </w:rPr>
      </w:pPr>
      <w:r w:rsidRPr="00695838">
        <w:rPr>
          <w:sz w:val="26"/>
          <w:szCs w:val="26"/>
        </w:rPr>
        <w:t xml:space="preserve">На 2015 год прогноз доходов в городской бюджет составил 8 млн. руб., на 2016 – 5 млн. руб., на 2017 – 5 млн. руб. </w:t>
      </w:r>
    </w:p>
    <w:p w:rsidR="00625ABA" w:rsidRPr="00695838" w:rsidRDefault="00625ABA" w:rsidP="00625ABA">
      <w:pPr>
        <w:ind w:firstLine="720"/>
        <w:jc w:val="both"/>
        <w:rPr>
          <w:sz w:val="26"/>
          <w:szCs w:val="26"/>
        </w:rPr>
      </w:pPr>
      <w:r w:rsidRPr="00695838">
        <w:rPr>
          <w:b/>
          <w:sz w:val="26"/>
          <w:szCs w:val="26"/>
        </w:rPr>
        <w:t>Прочие доходы от использования муниципального имущества</w:t>
      </w:r>
      <w:r w:rsidR="00695838">
        <w:rPr>
          <w:b/>
          <w:sz w:val="26"/>
          <w:szCs w:val="26"/>
        </w:rPr>
        <w:t xml:space="preserve"> рассчитаны </w:t>
      </w:r>
      <w:r w:rsidRPr="00695838">
        <w:rPr>
          <w:sz w:val="26"/>
          <w:szCs w:val="26"/>
        </w:rPr>
        <w:t xml:space="preserve">на основании </w:t>
      </w:r>
      <w:r w:rsidR="00695838">
        <w:rPr>
          <w:sz w:val="26"/>
          <w:szCs w:val="26"/>
        </w:rPr>
        <w:t xml:space="preserve">данных </w:t>
      </w:r>
      <w:r w:rsidRPr="00695838">
        <w:rPr>
          <w:sz w:val="26"/>
          <w:szCs w:val="26"/>
        </w:rPr>
        <w:t>Управления экономики и инвестиций Администрации г. Переславля-Залесского по доходам от платы за социальный наем жилья. На 2015 год прогноз составил 4,2 млн. руб., 2016 – 4,4 млн. руб., 2017 – 4,7млн. руб.</w:t>
      </w:r>
    </w:p>
    <w:p w:rsidR="00625ABA" w:rsidRPr="00695838" w:rsidRDefault="00625ABA" w:rsidP="00625ABA">
      <w:pPr>
        <w:ind w:firstLine="720"/>
        <w:jc w:val="both"/>
        <w:rPr>
          <w:sz w:val="26"/>
          <w:szCs w:val="26"/>
        </w:rPr>
      </w:pPr>
      <w:r w:rsidRPr="00695838">
        <w:rPr>
          <w:sz w:val="26"/>
          <w:szCs w:val="26"/>
        </w:rPr>
        <w:t xml:space="preserve">Прогноз доходов </w:t>
      </w:r>
      <w:r w:rsidRPr="00695838">
        <w:rPr>
          <w:b/>
          <w:sz w:val="26"/>
          <w:szCs w:val="26"/>
        </w:rPr>
        <w:t>по плате за негативное воздействие на окружающую среду</w:t>
      </w:r>
      <w:r w:rsidRPr="00695838">
        <w:rPr>
          <w:sz w:val="26"/>
          <w:szCs w:val="26"/>
        </w:rPr>
        <w:t xml:space="preserve"> произведен на основании предложений Отдела охраны окружающей среды и природопользования, подведомственного администратору доходов Федеральной службы по надзору в сфере природопользования.</w:t>
      </w:r>
    </w:p>
    <w:p w:rsidR="00625ABA" w:rsidRPr="00695838" w:rsidRDefault="00625ABA" w:rsidP="00625ABA">
      <w:pPr>
        <w:ind w:firstLine="720"/>
        <w:jc w:val="both"/>
        <w:rPr>
          <w:sz w:val="26"/>
          <w:szCs w:val="26"/>
        </w:rPr>
      </w:pPr>
      <w:r w:rsidRPr="00695838">
        <w:rPr>
          <w:sz w:val="26"/>
          <w:szCs w:val="26"/>
        </w:rPr>
        <w:t>Прогнозируемый объем доходов по годам: 2015 год -2,0 млн. руб., 2016 год –  2,1 млн. руб., 2017 год – 2,2 млн. руб.</w:t>
      </w:r>
    </w:p>
    <w:p w:rsidR="00F43771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Расчет прогноза </w:t>
      </w:r>
      <w:r w:rsidRPr="009C0CFD">
        <w:rPr>
          <w:b/>
          <w:sz w:val="26"/>
          <w:szCs w:val="26"/>
        </w:rPr>
        <w:t>доходов от реализации имущества</w:t>
      </w:r>
      <w:r w:rsidRPr="009C0CFD">
        <w:rPr>
          <w:sz w:val="26"/>
          <w:szCs w:val="26"/>
        </w:rPr>
        <w:t xml:space="preserve"> произведен администратором данного платежа – </w:t>
      </w:r>
      <w:r w:rsidR="00F43771">
        <w:rPr>
          <w:sz w:val="26"/>
          <w:szCs w:val="26"/>
        </w:rPr>
        <w:t xml:space="preserve">УМС 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>На 2015 год прогноз доходов в городской бюджет составил 19,8 млн. руб., на 2016 год – 14,0 млн. руб., на 2017 год – 6,0 млн. руб.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>На 2015 год предлагается включить в план приватизации 2 объекта недвижимости: нежилое помещение на ул. Ростовская, д.19а  стоимостью 0,8 млн. руб. и на ул. Ростовская, д. 4 стоимостью 4 млн. руб.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proofErr w:type="gramStart"/>
      <w:r w:rsidRPr="009C0CFD">
        <w:rPr>
          <w:sz w:val="26"/>
          <w:szCs w:val="26"/>
        </w:rPr>
        <w:t xml:space="preserve">Также в сумме прогнозов данного источника доходов планируется поступление доходов по преимущественному праву выкупа от арендаторов муниципального имущества в размере 15 млн. руб. в соответствии с Федеральным законом № 159-ФЗ от 22.07.2008 «Об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</w:t>
      </w:r>
      <w:r w:rsidRPr="009C0CFD">
        <w:rPr>
          <w:sz w:val="26"/>
          <w:szCs w:val="26"/>
        </w:rPr>
        <w:lastRenderedPageBreak/>
        <w:t>субъектами малого и среднего предпринимательства и о внесении изменений в отдельные законодательные</w:t>
      </w:r>
      <w:proofErr w:type="gramEnd"/>
      <w:r w:rsidRPr="009C0CFD">
        <w:rPr>
          <w:sz w:val="26"/>
          <w:szCs w:val="26"/>
        </w:rPr>
        <w:t xml:space="preserve"> акты РФ».</w:t>
      </w:r>
    </w:p>
    <w:p w:rsidR="00F43771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Расчет прогноза </w:t>
      </w:r>
      <w:r w:rsidRPr="009C0CFD">
        <w:rPr>
          <w:b/>
          <w:sz w:val="26"/>
          <w:szCs w:val="26"/>
        </w:rPr>
        <w:t>доходов от продажи земельных участков</w:t>
      </w:r>
      <w:r w:rsidRPr="009C0CFD">
        <w:rPr>
          <w:sz w:val="26"/>
          <w:szCs w:val="26"/>
        </w:rPr>
        <w:t xml:space="preserve"> произведен администратором данного платежа – </w:t>
      </w:r>
      <w:r w:rsidR="00F43771">
        <w:rPr>
          <w:sz w:val="26"/>
          <w:szCs w:val="26"/>
        </w:rPr>
        <w:t>УМС.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На 2015 год прогноз доходов в городской бюджет составил 11,3 млн. руб., на 2016 год – 3,5 млн. руб., на 2017 год – 3,1 млн. руб. 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 xml:space="preserve">Прогноз </w:t>
      </w:r>
      <w:r w:rsidRPr="009C0CFD">
        <w:rPr>
          <w:b/>
          <w:sz w:val="26"/>
          <w:szCs w:val="26"/>
        </w:rPr>
        <w:t>штрафных санкций и возмещение ущерба</w:t>
      </w:r>
      <w:r w:rsidRPr="009C0CFD">
        <w:rPr>
          <w:sz w:val="26"/>
          <w:szCs w:val="26"/>
        </w:rPr>
        <w:t xml:space="preserve"> на 2015-2017г.г. произведен с учетом ожидаемого поступления за 2014 г. за исключением разовых платежей.</w:t>
      </w:r>
    </w:p>
    <w:p w:rsidR="00625ABA" w:rsidRPr="009C0CFD" w:rsidRDefault="00625ABA" w:rsidP="00625ABA">
      <w:pPr>
        <w:ind w:firstLine="720"/>
        <w:jc w:val="both"/>
        <w:rPr>
          <w:sz w:val="26"/>
          <w:szCs w:val="26"/>
        </w:rPr>
      </w:pPr>
      <w:r w:rsidRPr="009C0CFD">
        <w:rPr>
          <w:sz w:val="26"/>
          <w:szCs w:val="26"/>
        </w:rPr>
        <w:t>Прогнозируемый объем доходов по годам: 2015 год -2,2 млн. руб., 2016 год –  2,2 млн. руб., 2017 год – 2,2 млн. руб.</w:t>
      </w:r>
    </w:p>
    <w:p w:rsidR="00625ABA" w:rsidRPr="00695838" w:rsidRDefault="00625ABA" w:rsidP="00625ABA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95838">
        <w:rPr>
          <w:sz w:val="26"/>
          <w:szCs w:val="26"/>
        </w:rPr>
        <w:t>В 2015 году органами городского самоуправления планируется сохранить поддержку отдельных социально незащищенных категорий налогоплательщиков путем предоставления льгот:</w:t>
      </w:r>
    </w:p>
    <w:p w:rsidR="00695838" w:rsidRPr="00695838" w:rsidRDefault="00625ABA" w:rsidP="00695838">
      <w:pPr>
        <w:ind w:firstLine="567"/>
        <w:jc w:val="both"/>
        <w:rPr>
          <w:rFonts w:eastAsia="Calibri"/>
          <w:sz w:val="26"/>
          <w:szCs w:val="26"/>
        </w:rPr>
      </w:pPr>
      <w:r w:rsidRPr="00695838">
        <w:rPr>
          <w:sz w:val="26"/>
          <w:szCs w:val="26"/>
        </w:rPr>
        <w:t>- по земельному налогу</w:t>
      </w:r>
      <w:bookmarkStart w:id="3" w:name="sub_29"/>
      <w:r w:rsidRPr="00695838">
        <w:rPr>
          <w:rFonts w:eastAsia="Calibri"/>
          <w:sz w:val="26"/>
          <w:szCs w:val="26"/>
        </w:rPr>
        <w:t>.</w:t>
      </w:r>
      <w:bookmarkEnd w:id="3"/>
    </w:p>
    <w:p w:rsidR="00537025" w:rsidRDefault="00625ABA" w:rsidP="00695838">
      <w:pPr>
        <w:ind w:firstLine="567"/>
        <w:jc w:val="both"/>
        <w:rPr>
          <w:sz w:val="26"/>
          <w:szCs w:val="26"/>
        </w:rPr>
      </w:pPr>
      <w:r w:rsidRPr="00695838">
        <w:rPr>
          <w:sz w:val="26"/>
          <w:szCs w:val="26"/>
        </w:rPr>
        <w:t>-</w:t>
      </w:r>
      <w:r w:rsidR="00695838" w:rsidRPr="00695838">
        <w:rPr>
          <w:sz w:val="26"/>
          <w:szCs w:val="26"/>
        </w:rPr>
        <w:t xml:space="preserve"> </w:t>
      </w:r>
      <w:r w:rsidRPr="00695838">
        <w:rPr>
          <w:sz w:val="26"/>
          <w:szCs w:val="26"/>
        </w:rPr>
        <w:t xml:space="preserve">по налогу на имущество физических лиц </w:t>
      </w:r>
    </w:p>
    <w:p w:rsidR="004233A3" w:rsidRPr="004233A3" w:rsidRDefault="004233A3" w:rsidP="004233A3">
      <w:pPr>
        <w:ind w:firstLine="567"/>
        <w:jc w:val="both"/>
        <w:rPr>
          <w:rFonts w:eastAsia="Calibri"/>
          <w:sz w:val="26"/>
          <w:szCs w:val="26"/>
        </w:rPr>
      </w:pPr>
      <w:proofErr w:type="gramStart"/>
      <w:r w:rsidRPr="004233A3">
        <w:rPr>
          <w:rFonts w:eastAsia="Calibri"/>
          <w:sz w:val="26"/>
          <w:szCs w:val="26"/>
        </w:rPr>
        <w:t xml:space="preserve">Средства городского бюджета, формирующие </w:t>
      </w:r>
      <w:r w:rsidRPr="004233A3">
        <w:rPr>
          <w:rFonts w:eastAsia="Calibri"/>
          <w:b/>
          <w:sz w:val="26"/>
          <w:szCs w:val="26"/>
        </w:rPr>
        <w:t>дорожный фонд города Переславля-Залесского</w:t>
      </w:r>
      <w:r w:rsidRPr="004233A3">
        <w:rPr>
          <w:rFonts w:eastAsia="Calibri"/>
          <w:sz w:val="26"/>
          <w:szCs w:val="26"/>
        </w:rPr>
        <w:t>, прогнозируются в сумме 24,1</w:t>
      </w:r>
      <w:r>
        <w:rPr>
          <w:rFonts w:eastAsia="Calibri"/>
          <w:sz w:val="26"/>
          <w:szCs w:val="26"/>
        </w:rPr>
        <w:t>1</w:t>
      </w:r>
      <w:r w:rsidRPr="004233A3">
        <w:rPr>
          <w:rFonts w:eastAsia="Calibri"/>
          <w:sz w:val="26"/>
          <w:szCs w:val="26"/>
        </w:rPr>
        <w:t xml:space="preserve"> млн. руб. Основную долю доходов дорожного фонда за счет средств городского бюджета в 2015 году составят 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в сумме 3,2 млн. руб., объем которых определен исходя из</w:t>
      </w:r>
      <w:proofErr w:type="gramEnd"/>
      <w:r w:rsidRPr="004233A3">
        <w:rPr>
          <w:rFonts w:eastAsia="Calibri"/>
          <w:sz w:val="26"/>
          <w:szCs w:val="26"/>
        </w:rPr>
        <w:t xml:space="preserve"> протяженности дорог местного значения города Переславля, а также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зачисляемой в бюджеты городских округов в размере 0,01 млн. руб.</w:t>
      </w:r>
    </w:p>
    <w:p w:rsidR="004233A3" w:rsidRPr="004233A3" w:rsidRDefault="004233A3" w:rsidP="004233A3">
      <w:pPr>
        <w:ind w:firstLine="567"/>
        <w:jc w:val="both"/>
        <w:rPr>
          <w:rFonts w:eastAsia="Calibri"/>
          <w:sz w:val="26"/>
          <w:szCs w:val="26"/>
        </w:rPr>
      </w:pPr>
      <w:r w:rsidRPr="004233A3">
        <w:rPr>
          <w:rFonts w:eastAsia="Calibri"/>
          <w:sz w:val="26"/>
          <w:szCs w:val="26"/>
        </w:rPr>
        <w:t>В доход дорожного фонда также будут направлены межбюджетные трансферты от других бюджетов бюджетной системы Российской Федерации, размер которых установлен законом Ярославской области о бюджете на очередной финансовый год и плановый период в размере 20,9 млн. руб.</w:t>
      </w:r>
    </w:p>
    <w:p w:rsidR="00F43771" w:rsidRPr="00695838" w:rsidRDefault="004233A3" w:rsidP="004233A3">
      <w:pPr>
        <w:ind w:firstLine="567"/>
        <w:jc w:val="both"/>
        <w:rPr>
          <w:rFonts w:eastAsia="Calibri"/>
          <w:sz w:val="26"/>
          <w:szCs w:val="26"/>
        </w:rPr>
      </w:pPr>
      <w:proofErr w:type="gramStart"/>
      <w:r w:rsidRPr="004233A3">
        <w:rPr>
          <w:rFonts w:eastAsia="Calibri"/>
          <w:sz w:val="26"/>
          <w:szCs w:val="26"/>
        </w:rPr>
        <w:t>Средства дорожного фонда будут использованы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на территории города Переславля-Залесского.</w:t>
      </w:r>
      <w:proofErr w:type="gramEnd"/>
    </w:p>
    <w:p w:rsidR="00517464" w:rsidRPr="004C4962" w:rsidRDefault="00E1648D" w:rsidP="008E70D9">
      <w:pPr>
        <w:pStyle w:val="21"/>
        <w:tabs>
          <w:tab w:val="left" w:pos="1080"/>
        </w:tabs>
        <w:ind w:right="0" w:firstLine="567"/>
        <w:jc w:val="both"/>
        <w:rPr>
          <w:sz w:val="26"/>
          <w:szCs w:val="26"/>
        </w:rPr>
      </w:pPr>
      <w:r w:rsidRPr="004233A3">
        <w:rPr>
          <w:b/>
          <w:sz w:val="26"/>
          <w:szCs w:val="26"/>
        </w:rPr>
        <w:t>Расходы</w:t>
      </w:r>
      <w:r w:rsidR="00E9383D" w:rsidRPr="004233A3">
        <w:rPr>
          <w:b/>
          <w:sz w:val="26"/>
          <w:szCs w:val="26"/>
        </w:rPr>
        <w:t xml:space="preserve"> бюджета</w:t>
      </w:r>
      <w:r w:rsidR="00E9383D" w:rsidRPr="004C4962">
        <w:rPr>
          <w:sz w:val="26"/>
          <w:szCs w:val="26"/>
        </w:rPr>
        <w:t xml:space="preserve"> </w:t>
      </w:r>
      <w:r w:rsidR="00413C8C" w:rsidRPr="004C4962">
        <w:rPr>
          <w:sz w:val="26"/>
          <w:szCs w:val="26"/>
        </w:rPr>
        <w:t>определен</w:t>
      </w:r>
      <w:r w:rsidRPr="004C4962">
        <w:rPr>
          <w:sz w:val="26"/>
          <w:szCs w:val="26"/>
        </w:rPr>
        <w:t>ы</w:t>
      </w:r>
      <w:r w:rsidR="0028758D" w:rsidRPr="004C4962">
        <w:rPr>
          <w:sz w:val="26"/>
          <w:szCs w:val="26"/>
        </w:rPr>
        <w:t xml:space="preserve"> исходя из прогноз</w:t>
      </w:r>
      <w:r w:rsidR="00D41E7E" w:rsidRPr="004C4962">
        <w:rPr>
          <w:sz w:val="26"/>
          <w:szCs w:val="26"/>
        </w:rPr>
        <w:t>ируемых</w:t>
      </w:r>
      <w:r w:rsidR="0028758D" w:rsidRPr="004C4962">
        <w:rPr>
          <w:sz w:val="26"/>
          <w:szCs w:val="26"/>
        </w:rPr>
        <w:t xml:space="preserve"> поступлени</w:t>
      </w:r>
      <w:r w:rsidR="00E9383D" w:rsidRPr="004C4962">
        <w:rPr>
          <w:sz w:val="26"/>
          <w:szCs w:val="26"/>
        </w:rPr>
        <w:t>й</w:t>
      </w:r>
      <w:r w:rsidR="0028758D" w:rsidRPr="004C4962">
        <w:rPr>
          <w:sz w:val="26"/>
          <w:szCs w:val="26"/>
        </w:rPr>
        <w:t xml:space="preserve"> в бюджет города</w:t>
      </w:r>
      <w:r w:rsidR="004E5E89" w:rsidRPr="004C4962">
        <w:rPr>
          <w:sz w:val="26"/>
          <w:szCs w:val="26"/>
        </w:rPr>
        <w:t xml:space="preserve"> при </w:t>
      </w:r>
      <w:r w:rsidR="007B401B" w:rsidRPr="004C4962">
        <w:rPr>
          <w:sz w:val="26"/>
          <w:szCs w:val="26"/>
        </w:rPr>
        <w:t xml:space="preserve">условии </w:t>
      </w:r>
      <w:r w:rsidR="004E5E89" w:rsidRPr="004C4962">
        <w:rPr>
          <w:sz w:val="26"/>
          <w:szCs w:val="26"/>
        </w:rPr>
        <w:t>сохранени</w:t>
      </w:r>
      <w:r w:rsidR="007B401B" w:rsidRPr="004C4962">
        <w:rPr>
          <w:sz w:val="26"/>
          <w:szCs w:val="26"/>
        </w:rPr>
        <w:t>я</w:t>
      </w:r>
      <w:r w:rsidR="004E5E89" w:rsidRPr="004C4962">
        <w:rPr>
          <w:sz w:val="26"/>
          <w:szCs w:val="26"/>
        </w:rPr>
        <w:t xml:space="preserve"> достигнутого уровня предоставления муниципальных услуг</w:t>
      </w:r>
      <w:r w:rsidR="00F72A4D" w:rsidRPr="004C4962">
        <w:rPr>
          <w:sz w:val="26"/>
          <w:szCs w:val="26"/>
        </w:rPr>
        <w:t xml:space="preserve"> и </w:t>
      </w:r>
      <w:r w:rsidR="00970B96" w:rsidRPr="004C4962">
        <w:rPr>
          <w:sz w:val="26"/>
          <w:szCs w:val="26"/>
        </w:rPr>
        <w:t xml:space="preserve">полного выполнения </w:t>
      </w:r>
      <w:r w:rsidR="00517464" w:rsidRPr="004C4962">
        <w:rPr>
          <w:sz w:val="26"/>
          <w:szCs w:val="26"/>
        </w:rPr>
        <w:t>социальных обязательств</w:t>
      </w:r>
      <w:r w:rsidR="00F57C96" w:rsidRPr="004C4962">
        <w:rPr>
          <w:sz w:val="26"/>
          <w:szCs w:val="26"/>
        </w:rPr>
        <w:t>,</w:t>
      </w:r>
      <w:r w:rsidR="00517464" w:rsidRPr="004C4962">
        <w:rPr>
          <w:sz w:val="26"/>
          <w:szCs w:val="26"/>
        </w:rPr>
        <w:t xml:space="preserve"> принятых</w:t>
      </w:r>
      <w:r w:rsidR="00970B96" w:rsidRPr="004C4962">
        <w:rPr>
          <w:sz w:val="26"/>
          <w:szCs w:val="26"/>
        </w:rPr>
        <w:t xml:space="preserve"> городом </w:t>
      </w:r>
      <w:r w:rsidR="00FE1DAD" w:rsidRPr="004C4962">
        <w:rPr>
          <w:sz w:val="26"/>
          <w:szCs w:val="26"/>
        </w:rPr>
        <w:t>Переславлем-Залесским</w:t>
      </w:r>
      <w:r w:rsidR="00517464" w:rsidRPr="004C4962">
        <w:rPr>
          <w:sz w:val="26"/>
          <w:szCs w:val="26"/>
        </w:rPr>
        <w:t>.</w:t>
      </w:r>
    </w:p>
    <w:p w:rsidR="002C6A94" w:rsidRPr="004C4962" w:rsidRDefault="00517464" w:rsidP="00C0239D">
      <w:pPr>
        <w:pStyle w:val="21"/>
        <w:tabs>
          <w:tab w:val="left" w:pos="1080"/>
        </w:tabs>
        <w:ind w:right="0" w:firstLine="567"/>
        <w:jc w:val="both"/>
        <w:rPr>
          <w:sz w:val="26"/>
          <w:szCs w:val="26"/>
        </w:rPr>
      </w:pPr>
      <w:r w:rsidRPr="004C4962">
        <w:rPr>
          <w:sz w:val="26"/>
          <w:szCs w:val="26"/>
        </w:rPr>
        <w:t>Расходная часть бюджета</w:t>
      </w:r>
      <w:r w:rsidR="00E1648D" w:rsidRPr="004C4962">
        <w:rPr>
          <w:sz w:val="26"/>
          <w:szCs w:val="26"/>
        </w:rPr>
        <w:t xml:space="preserve"> </w:t>
      </w:r>
      <w:r w:rsidR="00D41E7E" w:rsidRPr="004C4962">
        <w:rPr>
          <w:sz w:val="26"/>
          <w:szCs w:val="26"/>
        </w:rPr>
        <w:t>в 201</w:t>
      </w:r>
      <w:r w:rsidR="007C1641" w:rsidRPr="004C4962">
        <w:rPr>
          <w:sz w:val="26"/>
          <w:szCs w:val="26"/>
        </w:rPr>
        <w:t>5</w:t>
      </w:r>
      <w:r w:rsidR="00D41E7E" w:rsidRPr="004C4962">
        <w:rPr>
          <w:sz w:val="26"/>
          <w:szCs w:val="26"/>
        </w:rPr>
        <w:t xml:space="preserve"> году </w:t>
      </w:r>
      <w:r w:rsidR="00E1648D" w:rsidRPr="004C4962">
        <w:rPr>
          <w:sz w:val="26"/>
          <w:szCs w:val="26"/>
        </w:rPr>
        <w:t>состав</w:t>
      </w:r>
      <w:r w:rsidRPr="004C4962">
        <w:rPr>
          <w:sz w:val="26"/>
          <w:szCs w:val="26"/>
        </w:rPr>
        <w:t>и</w:t>
      </w:r>
      <w:r w:rsidR="00E1648D" w:rsidRPr="004C4962">
        <w:rPr>
          <w:sz w:val="26"/>
          <w:szCs w:val="26"/>
        </w:rPr>
        <w:t xml:space="preserve">т </w:t>
      </w:r>
      <w:r w:rsidR="00FE1DAD" w:rsidRPr="004C4962">
        <w:rPr>
          <w:sz w:val="26"/>
          <w:szCs w:val="26"/>
        </w:rPr>
        <w:t>514,6</w:t>
      </w:r>
      <w:r w:rsidR="00594AB7" w:rsidRPr="004C4962">
        <w:rPr>
          <w:sz w:val="26"/>
          <w:szCs w:val="26"/>
        </w:rPr>
        <w:t xml:space="preserve"> </w:t>
      </w:r>
      <w:r w:rsidR="00E1648D" w:rsidRPr="004C4962">
        <w:rPr>
          <w:sz w:val="26"/>
          <w:szCs w:val="26"/>
        </w:rPr>
        <w:t>млн. руб.</w:t>
      </w:r>
      <w:r w:rsidR="00683067" w:rsidRPr="004C4962">
        <w:rPr>
          <w:sz w:val="26"/>
          <w:szCs w:val="26"/>
        </w:rPr>
        <w:t xml:space="preserve">, что </w:t>
      </w:r>
      <w:r w:rsidR="00137D3F" w:rsidRPr="004C4962">
        <w:rPr>
          <w:sz w:val="26"/>
          <w:szCs w:val="26"/>
        </w:rPr>
        <w:t>на 10,9% больше по сравнению с</w:t>
      </w:r>
      <w:r w:rsidR="00683067" w:rsidRPr="004C4962">
        <w:rPr>
          <w:sz w:val="26"/>
          <w:szCs w:val="26"/>
        </w:rPr>
        <w:t xml:space="preserve"> запланированны</w:t>
      </w:r>
      <w:r w:rsidR="00137D3F" w:rsidRPr="004C4962">
        <w:rPr>
          <w:sz w:val="26"/>
          <w:szCs w:val="26"/>
        </w:rPr>
        <w:t>ми</w:t>
      </w:r>
      <w:r w:rsidR="00683067" w:rsidRPr="004C4962">
        <w:rPr>
          <w:sz w:val="26"/>
          <w:szCs w:val="26"/>
        </w:rPr>
        <w:t xml:space="preserve"> расход</w:t>
      </w:r>
      <w:r w:rsidR="00137D3F" w:rsidRPr="004C4962">
        <w:rPr>
          <w:sz w:val="26"/>
          <w:szCs w:val="26"/>
        </w:rPr>
        <w:t>ами</w:t>
      </w:r>
      <w:r w:rsidR="00683067" w:rsidRPr="004C4962">
        <w:rPr>
          <w:sz w:val="26"/>
          <w:szCs w:val="26"/>
        </w:rPr>
        <w:t xml:space="preserve"> на</w:t>
      </w:r>
      <w:r w:rsidR="004E0EB8" w:rsidRPr="004C4962">
        <w:rPr>
          <w:sz w:val="26"/>
          <w:szCs w:val="26"/>
        </w:rPr>
        <w:t xml:space="preserve"> 2014 год.</w:t>
      </w:r>
    </w:p>
    <w:p w:rsidR="00B17525" w:rsidRDefault="000C5EDC" w:rsidP="00804185">
      <w:pPr>
        <w:pStyle w:val="21"/>
        <w:tabs>
          <w:tab w:val="left" w:pos="0"/>
        </w:tabs>
        <w:ind w:righ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Первоочередными </w:t>
      </w:r>
      <w:r w:rsidR="001E4627" w:rsidRPr="004C4962">
        <w:rPr>
          <w:sz w:val="26"/>
          <w:szCs w:val="26"/>
        </w:rPr>
        <w:t>при</w:t>
      </w:r>
      <w:r w:rsidR="00B17525" w:rsidRPr="004C4962">
        <w:rPr>
          <w:sz w:val="26"/>
          <w:szCs w:val="26"/>
        </w:rPr>
        <w:t xml:space="preserve"> формировании объема </w:t>
      </w:r>
      <w:r w:rsidR="00E9383D" w:rsidRPr="004C4962">
        <w:rPr>
          <w:sz w:val="26"/>
          <w:szCs w:val="26"/>
        </w:rPr>
        <w:t>расходов</w:t>
      </w:r>
      <w:r w:rsidR="00A46C9D" w:rsidRPr="004C4962">
        <w:rPr>
          <w:sz w:val="26"/>
          <w:szCs w:val="26"/>
        </w:rPr>
        <w:t xml:space="preserve"> </w:t>
      </w:r>
      <w:r w:rsidR="001874FE" w:rsidRPr="004C4962">
        <w:rPr>
          <w:sz w:val="26"/>
          <w:szCs w:val="26"/>
        </w:rPr>
        <w:t>бюджета на 201</w:t>
      </w:r>
      <w:r w:rsidR="007C1641" w:rsidRPr="004C4962">
        <w:rPr>
          <w:sz w:val="26"/>
          <w:szCs w:val="26"/>
        </w:rPr>
        <w:t>5</w:t>
      </w:r>
      <w:r w:rsidR="001874FE" w:rsidRPr="004C4962">
        <w:rPr>
          <w:sz w:val="26"/>
          <w:szCs w:val="26"/>
        </w:rPr>
        <w:t xml:space="preserve"> год </w:t>
      </w:r>
      <w:r w:rsidR="001E4627" w:rsidRPr="004C4962">
        <w:rPr>
          <w:sz w:val="26"/>
          <w:szCs w:val="26"/>
        </w:rPr>
        <w:t>являлось</w:t>
      </w:r>
      <w:r w:rsidR="00A46C9D" w:rsidRPr="004C4962">
        <w:rPr>
          <w:sz w:val="26"/>
          <w:szCs w:val="26"/>
        </w:rPr>
        <w:t xml:space="preserve"> </w:t>
      </w:r>
      <w:r w:rsidR="00D94743" w:rsidRPr="004C4962">
        <w:rPr>
          <w:sz w:val="26"/>
          <w:szCs w:val="26"/>
        </w:rPr>
        <w:t xml:space="preserve">финансовое </w:t>
      </w:r>
      <w:r w:rsidR="00A46C9D" w:rsidRPr="004C4962">
        <w:rPr>
          <w:sz w:val="26"/>
          <w:szCs w:val="26"/>
        </w:rPr>
        <w:t>обеспечение</w:t>
      </w:r>
      <w:r w:rsidR="00B17525" w:rsidRPr="004C4962">
        <w:rPr>
          <w:sz w:val="26"/>
          <w:szCs w:val="26"/>
        </w:rPr>
        <w:t>:</w:t>
      </w:r>
    </w:p>
    <w:p w:rsidR="000C5EDC" w:rsidRPr="00741E3E" w:rsidRDefault="00FD4697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741E3E">
        <w:rPr>
          <w:sz w:val="26"/>
          <w:szCs w:val="26"/>
        </w:rPr>
        <w:t>расходов на заработную</w:t>
      </w:r>
      <w:r w:rsidR="00CA7B8E" w:rsidRPr="00741E3E">
        <w:rPr>
          <w:sz w:val="26"/>
          <w:szCs w:val="26"/>
        </w:rPr>
        <w:t xml:space="preserve"> </w:t>
      </w:r>
      <w:r w:rsidRPr="00741E3E">
        <w:rPr>
          <w:sz w:val="26"/>
          <w:szCs w:val="26"/>
        </w:rPr>
        <w:t>плату</w:t>
      </w:r>
      <w:r w:rsidR="00CA7B8E" w:rsidRPr="00741E3E">
        <w:rPr>
          <w:sz w:val="26"/>
          <w:szCs w:val="26"/>
        </w:rPr>
        <w:t xml:space="preserve"> </w:t>
      </w:r>
      <w:r w:rsidRPr="00741E3E">
        <w:rPr>
          <w:sz w:val="26"/>
          <w:szCs w:val="26"/>
        </w:rPr>
        <w:t>работников бюджетной сферы</w:t>
      </w:r>
      <w:r w:rsidR="00804185" w:rsidRPr="00741E3E">
        <w:rPr>
          <w:sz w:val="26"/>
          <w:szCs w:val="26"/>
        </w:rPr>
        <w:t xml:space="preserve"> (</w:t>
      </w:r>
      <w:r w:rsidR="00CE2D88" w:rsidRPr="00741E3E">
        <w:rPr>
          <w:i/>
          <w:sz w:val="26"/>
          <w:szCs w:val="26"/>
        </w:rPr>
        <w:t>1940 чел</w:t>
      </w:r>
      <w:r w:rsidR="00804185" w:rsidRPr="00741E3E">
        <w:rPr>
          <w:i/>
          <w:sz w:val="26"/>
          <w:szCs w:val="26"/>
        </w:rPr>
        <w:t>овек);</w:t>
      </w:r>
      <w:r w:rsidR="000C5EDC" w:rsidRPr="00741E3E">
        <w:rPr>
          <w:i/>
          <w:sz w:val="26"/>
          <w:szCs w:val="26"/>
        </w:rPr>
        <w:t xml:space="preserve"> </w:t>
      </w:r>
    </w:p>
    <w:p w:rsidR="00741E3E" w:rsidRPr="00741E3E" w:rsidRDefault="000C5EDC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741E3E">
        <w:rPr>
          <w:sz w:val="26"/>
          <w:szCs w:val="26"/>
        </w:rPr>
        <w:t xml:space="preserve">расходов </w:t>
      </w:r>
      <w:r w:rsidR="00741E3E">
        <w:rPr>
          <w:sz w:val="26"/>
          <w:szCs w:val="26"/>
        </w:rPr>
        <w:t>на</w:t>
      </w:r>
      <w:bookmarkStart w:id="4" w:name="_GoBack"/>
      <w:bookmarkEnd w:id="4"/>
      <w:r w:rsidRPr="00741E3E">
        <w:rPr>
          <w:sz w:val="26"/>
          <w:szCs w:val="26"/>
        </w:rPr>
        <w:t xml:space="preserve"> коммунальные услуги бюджетных учреждений; </w:t>
      </w:r>
    </w:p>
    <w:p w:rsidR="00741E3E" w:rsidRPr="00741E3E" w:rsidRDefault="00741E3E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>
        <w:rPr>
          <w:sz w:val="26"/>
          <w:szCs w:val="26"/>
        </w:rPr>
        <w:t>расходов по</w:t>
      </w:r>
      <w:r w:rsidRPr="00741E3E">
        <w:rPr>
          <w:sz w:val="26"/>
          <w:szCs w:val="26"/>
        </w:rPr>
        <w:t xml:space="preserve"> оплат</w:t>
      </w:r>
      <w:r>
        <w:rPr>
          <w:sz w:val="26"/>
          <w:szCs w:val="26"/>
        </w:rPr>
        <w:t>е</w:t>
      </w:r>
      <w:r w:rsidRPr="00741E3E">
        <w:rPr>
          <w:sz w:val="26"/>
          <w:szCs w:val="26"/>
        </w:rPr>
        <w:t xml:space="preserve"> имущественных налогов бюджетных учреждений;  </w:t>
      </w:r>
    </w:p>
    <w:p w:rsidR="00CA7B8E" w:rsidRPr="004C4962" w:rsidRDefault="001E4627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741E3E">
        <w:rPr>
          <w:sz w:val="26"/>
          <w:szCs w:val="26"/>
        </w:rPr>
        <w:t>социальных</w:t>
      </w:r>
      <w:r w:rsidR="00CA7B8E" w:rsidRPr="00741E3E">
        <w:rPr>
          <w:sz w:val="26"/>
          <w:szCs w:val="26"/>
        </w:rPr>
        <w:t xml:space="preserve"> </w:t>
      </w:r>
      <w:r w:rsidRPr="00741E3E">
        <w:rPr>
          <w:sz w:val="26"/>
          <w:szCs w:val="26"/>
        </w:rPr>
        <w:t>обязательств города</w:t>
      </w:r>
      <w:r w:rsidR="006128B6" w:rsidRPr="00741E3E">
        <w:rPr>
          <w:sz w:val="26"/>
          <w:szCs w:val="26"/>
        </w:rPr>
        <w:t xml:space="preserve">, оказания мер социальной </w:t>
      </w:r>
      <w:r w:rsidR="00970B96" w:rsidRPr="00741E3E">
        <w:rPr>
          <w:sz w:val="26"/>
          <w:szCs w:val="26"/>
        </w:rPr>
        <w:t>поддержки</w:t>
      </w:r>
      <w:r w:rsidR="00B62BEE" w:rsidRPr="004C4962">
        <w:rPr>
          <w:sz w:val="26"/>
          <w:szCs w:val="26"/>
        </w:rPr>
        <w:t xml:space="preserve"> </w:t>
      </w:r>
      <w:r w:rsidR="006128B6" w:rsidRPr="004C4962">
        <w:rPr>
          <w:sz w:val="26"/>
          <w:szCs w:val="26"/>
        </w:rPr>
        <w:t>населению города</w:t>
      </w:r>
      <w:r w:rsidR="00CA7B8E" w:rsidRPr="004C4962">
        <w:rPr>
          <w:sz w:val="26"/>
          <w:szCs w:val="26"/>
        </w:rPr>
        <w:t>;</w:t>
      </w:r>
    </w:p>
    <w:p w:rsidR="006128B6" w:rsidRPr="004C4962" w:rsidRDefault="006128B6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4C4962">
        <w:rPr>
          <w:sz w:val="26"/>
          <w:szCs w:val="26"/>
        </w:rPr>
        <w:t xml:space="preserve">содержания и </w:t>
      </w:r>
      <w:proofErr w:type="gramStart"/>
      <w:r w:rsidRPr="004C4962">
        <w:rPr>
          <w:sz w:val="26"/>
          <w:szCs w:val="26"/>
        </w:rPr>
        <w:t>ремонта</w:t>
      </w:r>
      <w:proofErr w:type="gramEnd"/>
      <w:r w:rsidRPr="004C4962">
        <w:rPr>
          <w:sz w:val="26"/>
          <w:szCs w:val="26"/>
        </w:rPr>
        <w:t xml:space="preserve"> автомобильных дорог общего пользования;</w:t>
      </w:r>
    </w:p>
    <w:p w:rsidR="00A46C9D" w:rsidRPr="004C4962" w:rsidRDefault="001E4627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4C4962">
        <w:rPr>
          <w:sz w:val="26"/>
          <w:szCs w:val="26"/>
        </w:rPr>
        <w:lastRenderedPageBreak/>
        <w:t xml:space="preserve">расходов по </w:t>
      </w:r>
      <w:r w:rsidR="00A46C9D" w:rsidRPr="004C4962">
        <w:rPr>
          <w:sz w:val="26"/>
          <w:szCs w:val="26"/>
        </w:rPr>
        <w:t>благоустройств</w:t>
      </w:r>
      <w:r w:rsidR="003B645E" w:rsidRPr="004C4962">
        <w:rPr>
          <w:sz w:val="26"/>
          <w:szCs w:val="26"/>
        </w:rPr>
        <w:t>у</w:t>
      </w:r>
      <w:r w:rsidR="00A46C9D" w:rsidRPr="004C4962">
        <w:rPr>
          <w:sz w:val="26"/>
          <w:szCs w:val="26"/>
        </w:rPr>
        <w:t xml:space="preserve"> городских территорий, в том числе </w:t>
      </w:r>
      <w:r w:rsidR="00D94743" w:rsidRPr="004C4962">
        <w:rPr>
          <w:sz w:val="26"/>
          <w:szCs w:val="26"/>
        </w:rPr>
        <w:t xml:space="preserve">парков и скверов, </w:t>
      </w:r>
      <w:r w:rsidR="00A46C9D" w:rsidRPr="004C4962">
        <w:rPr>
          <w:sz w:val="26"/>
          <w:szCs w:val="26"/>
        </w:rPr>
        <w:t>двор</w:t>
      </w:r>
      <w:r w:rsidR="009F4EFE" w:rsidRPr="004C4962">
        <w:rPr>
          <w:sz w:val="26"/>
          <w:szCs w:val="26"/>
        </w:rPr>
        <w:t>ов</w:t>
      </w:r>
      <w:r w:rsidR="00204804" w:rsidRPr="004C4962">
        <w:rPr>
          <w:sz w:val="26"/>
          <w:szCs w:val="26"/>
        </w:rPr>
        <w:t xml:space="preserve"> и </w:t>
      </w:r>
      <w:r w:rsidR="006128B6" w:rsidRPr="004C4962">
        <w:rPr>
          <w:sz w:val="26"/>
          <w:szCs w:val="26"/>
        </w:rPr>
        <w:t>проездов</w:t>
      </w:r>
      <w:r w:rsidR="005D2EBF" w:rsidRPr="004C4962">
        <w:rPr>
          <w:sz w:val="26"/>
          <w:szCs w:val="26"/>
        </w:rPr>
        <w:t xml:space="preserve"> к ним</w:t>
      </w:r>
      <w:r w:rsidR="009F4EFE" w:rsidRPr="004C4962">
        <w:rPr>
          <w:sz w:val="26"/>
          <w:szCs w:val="26"/>
        </w:rPr>
        <w:t>;</w:t>
      </w:r>
      <w:r w:rsidR="00A46C9D" w:rsidRPr="004C4962">
        <w:rPr>
          <w:sz w:val="26"/>
          <w:szCs w:val="26"/>
        </w:rPr>
        <w:t xml:space="preserve"> </w:t>
      </w:r>
    </w:p>
    <w:p w:rsidR="00410942" w:rsidRDefault="006128B6" w:rsidP="00741E3E">
      <w:pPr>
        <w:pStyle w:val="21"/>
        <w:numPr>
          <w:ilvl w:val="0"/>
          <w:numId w:val="12"/>
        </w:numPr>
        <w:tabs>
          <w:tab w:val="left" w:pos="0"/>
        </w:tabs>
        <w:ind w:left="851" w:right="0" w:hanging="284"/>
        <w:jc w:val="both"/>
        <w:rPr>
          <w:sz w:val="26"/>
          <w:szCs w:val="26"/>
        </w:rPr>
      </w:pPr>
      <w:r w:rsidRPr="004C4962">
        <w:rPr>
          <w:sz w:val="26"/>
          <w:szCs w:val="26"/>
        </w:rPr>
        <w:t>необходимого уровня софинансирования к</w:t>
      </w:r>
      <w:r w:rsidR="004E71E4" w:rsidRPr="004C4962">
        <w:rPr>
          <w:sz w:val="26"/>
          <w:szCs w:val="26"/>
        </w:rPr>
        <w:t xml:space="preserve"> средствам вышестоящих бюджетов.</w:t>
      </w:r>
    </w:p>
    <w:p w:rsidR="00804185" w:rsidRDefault="00804185" w:rsidP="00804185">
      <w:pPr>
        <w:pStyle w:val="21"/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04185">
        <w:rPr>
          <w:sz w:val="26"/>
          <w:szCs w:val="26"/>
        </w:rPr>
        <w:t xml:space="preserve">Доля расходов бюджета, направляемых на содержание социально-культурной сферы города, составит в 2015 году 333 млн. руб. или 64,7%, на жилищно-коммунальное и дорожное хозяйство </w:t>
      </w:r>
      <w:r w:rsidR="00CD3DA1">
        <w:rPr>
          <w:sz w:val="26"/>
          <w:szCs w:val="26"/>
        </w:rPr>
        <w:t>– 7</w:t>
      </w:r>
      <w:r w:rsidRPr="00804185">
        <w:rPr>
          <w:sz w:val="26"/>
          <w:szCs w:val="26"/>
        </w:rPr>
        <w:t>3,4</w:t>
      </w:r>
      <w:r w:rsidR="00CD3DA1">
        <w:rPr>
          <w:sz w:val="26"/>
          <w:szCs w:val="26"/>
        </w:rPr>
        <w:t xml:space="preserve"> млн. руб. </w:t>
      </w:r>
      <w:r w:rsidRPr="00804185">
        <w:rPr>
          <w:sz w:val="26"/>
          <w:szCs w:val="26"/>
        </w:rPr>
        <w:t xml:space="preserve"> или 14,3% расходной части бюджета города.</w:t>
      </w:r>
      <w:r>
        <w:rPr>
          <w:sz w:val="26"/>
          <w:szCs w:val="26"/>
        </w:rPr>
        <w:t xml:space="preserve"> </w:t>
      </w:r>
      <w:r w:rsidRPr="00804185">
        <w:rPr>
          <w:sz w:val="26"/>
          <w:szCs w:val="26"/>
        </w:rPr>
        <w:t>Расходы на оплату труда с начислениями за счет средств городского бюджета в 2015 году составят 257 млн. руб. или 49,9% от общих расходов</w:t>
      </w:r>
      <w:r w:rsidR="00954DA1">
        <w:rPr>
          <w:sz w:val="26"/>
          <w:szCs w:val="26"/>
        </w:rPr>
        <w:t xml:space="preserve"> бюджета</w:t>
      </w:r>
      <w:r w:rsidRPr="00804185">
        <w:rPr>
          <w:sz w:val="26"/>
          <w:szCs w:val="26"/>
        </w:rPr>
        <w:t>.</w:t>
      </w:r>
    </w:p>
    <w:p w:rsidR="00804185" w:rsidRDefault="00777920" w:rsidP="00F9310F">
      <w:pPr>
        <w:pStyle w:val="21"/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В 2015 году будет продолжена работа по ремонту и модернизации учреждений образовательной направленности, в частности</w:t>
      </w:r>
      <w:r w:rsidR="00F9310F">
        <w:rPr>
          <w:sz w:val="26"/>
          <w:szCs w:val="26"/>
        </w:rPr>
        <w:t>:</w:t>
      </w:r>
    </w:p>
    <w:p w:rsidR="00777920" w:rsidRDefault="00F9310F" w:rsidP="00F9310F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777920" w:rsidRPr="00777920">
        <w:rPr>
          <w:sz w:val="26"/>
          <w:szCs w:val="26"/>
        </w:rPr>
        <w:t xml:space="preserve">сооружение теневых навесов в 3-х дошкольных учреждениях </w:t>
      </w:r>
      <w:r w:rsidR="00777920">
        <w:rPr>
          <w:sz w:val="26"/>
          <w:szCs w:val="26"/>
        </w:rPr>
        <w:t xml:space="preserve">будет направлено </w:t>
      </w:r>
      <w:r w:rsidR="00A91DF8">
        <w:rPr>
          <w:sz w:val="26"/>
          <w:szCs w:val="26"/>
        </w:rPr>
        <w:t>0,7 млн.</w:t>
      </w:r>
      <w:r w:rsidR="00777920" w:rsidRPr="00777920">
        <w:rPr>
          <w:sz w:val="26"/>
          <w:szCs w:val="26"/>
        </w:rPr>
        <w:t xml:space="preserve"> руб</w:t>
      </w:r>
      <w:r w:rsidR="00777920">
        <w:rPr>
          <w:sz w:val="26"/>
          <w:szCs w:val="26"/>
        </w:rPr>
        <w:t>.;</w:t>
      </w:r>
    </w:p>
    <w:p w:rsidR="00F9310F" w:rsidRDefault="00F9310F" w:rsidP="00F9310F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777920" w:rsidRPr="00777920">
        <w:rPr>
          <w:sz w:val="26"/>
          <w:szCs w:val="26"/>
        </w:rPr>
        <w:t>ремонт</w:t>
      </w:r>
      <w:r>
        <w:rPr>
          <w:sz w:val="26"/>
          <w:szCs w:val="26"/>
        </w:rPr>
        <w:t xml:space="preserve">ные работы общеобразовательных учреждений города </w:t>
      </w:r>
      <w:r w:rsidR="00482DB3">
        <w:rPr>
          <w:sz w:val="26"/>
          <w:szCs w:val="26"/>
        </w:rPr>
        <w:t xml:space="preserve">(СОШ №2, СОШ №9 и др.) </w:t>
      </w:r>
      <w:r>
        <w:rPr>
          <w:sz w:val="26"/>
          <w:szCs w:val="26"/>
        </w:rPr>
        <w:t>планируется выделить более 1</w:t>
      </w:r>
      <w:r w:rsidR="00A91DF8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="00A91DF8">
        <w:rPr>
          <w:sz w:val="26"/>
          <w:szCs w:val="26"/>
        </w:rPr>
        <w:t xml:space="preserve"> млн.</w:t>
      </w:r>
      <w:r>
        <w:rPr>
          <w:sz w:val="26"/>
          <w:szCs w:val="26"/>
        </w:rPr>
        <w:t xml:space="preserve"> руб.;</w:t>
      </w:r>
    </w:p>
    <w:p w:rsidR="00777920" w:rsidRPr="00777920" w:rsidRDefault="00F9310F" w:rsidP="00F9310F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777920" w:rsidRPr="00777920">
        <w:rPr>
          <w:sz w:val="26"/>
          <w:szCs w:val="26"/>
        </w:rPr>
        <w:t>модернизаци</w:t>
      </w:r>
      <w:r w:rsidR="00777920">
        <w:rPr>
          <w:sz w:val="26"/>
          <w:szCs w:val="26"/>
        </w:rPr>
        <w:t>ю</w:t>
      </w:r>
      <w:r w:rsidR="00777920" w:rsidRPr="00777920">
        <w:rPr>
          <w:sz w:val="26"/>
          <w:szCs w:val="26"/>
        </w:rPr>
        <w:t xml:space="preserve"> школьных пищеблоков </w:t>
      </w:r>
      <w:r w:rsidR="00777920">
        <w:rPr>
          <w:sz w:val="26"/>
          <w:szCs w:val="26"/>
        </w:rPr>
        <w:t>– 1</w:t>
      </w:r>
      <w:r w:rsidR="00A91DF8">
        <w:rPr>
          <w:sz w:val="26"/>
          <w:szCs w:val="26"/>
        </w:rPr>
        <w:t>,</w:t>
      </w:r>
      <w:r w:rsidR="00777920">
        <w:rPr>
          <w:sz w:val="26"/>
          <w:szCs w:val="26"/>
        </w:rPr>
        <w:t>5</w:t>
      </w:r>
      <w:r w:rsidR="00A91DF8">
        <w:rPr>
          <w:sz w:val="26"/>
          <w:szCs w:val="26"/>
        </w:rPr>
        <w:t xml:space="preserve"> млн. </w:t>
      </w:r>
      <w:r w:rsidR="00777920" w:rsidRPr="00777920">
        <w:rPr>
          <w:sz w:val="26"/>
          <w:szCs w:val="26"/>
        </w:rPr>
        <w:t>руб.</w:t>
      </w:r>
    </w:p>
    <w:p w:rsidR="00804185" w:rsidRDefault="00F9310F" w:rsidP="00F9310F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777920" w:rsidRPr="00777920">
        <w:rPr>
          <w:sz w:val="26"/>
          <w:szCs w:val="26"/>
        </w:rPr>
        <w:t xml:space="preserve">укрепление материально технической базы детского загородного оздоровительного учреждения «Орленок» </w:t>
      </w:r>
      <w:r>
        <w:rPr>
          <w:sz w:val="26"/>
          <w:szCs w:val="26"/>
        </w:rPr>
        <w:t xml:space="preserve">в рамках софинансирования областной программы </w:t>
      </w:r>
      <w:r w:rsidR="00A91DF8">
        <w:rPr>
          <w:sz w:val="26"/>
          <w:szCs w:val="26"/>
        </w:rPr>
        <w:t>–</w:t>
      </w:r>
      <w:r w:rsidR="00777920" w:rsidRPr="00777920">
        <w:rPr>
          <w:sz w:val="26"/>
          <w:szCs w:val="26"/>
        </w:rPr>
        <w:t xml:space="preserve"> </w:t>
      </w:r>
      <w:r w:rsidR="00A91DF8">
        <w:rPr>
          <w:sz w:val="26"/>
          <w:szCs w:val="26"/>
        </w:rPr>
        <w:t xml:space="preserve">0,5 млн. </w:t>
      </w:r>
      <w:r w:rsidR="00482DB3">
        <w:rPr>
          <w:sz w:val="26"/>
          <w:szCs w:val="26"/>
        </w:rPr>
        <w:t>руб.;</w:t>
      </w:r>
    </w:p>
    <w:p w:rsidR="00482DB3" w:rsidRDefault="00482DB3" w:rsidP="00482DB3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482DB3">
        <w:rPr>
          <w:sz w:val="26"/>
          <w:szCs w:val="26"/>
        </w:rPr>
        <w:t>установк</w:t>
      </w:r>
      <w:r>
        <w:rPr>
          <w:sz w:val="26"/>
          <w:szCs w:val="26"/>
        </w:rPr>
        <w:t>у</w:t>
      </w:r>
      <w:r w:rsidRPr="00482DB3">
        <w:rPr>
          <w:sz w:val="26"/>
          <w:szCs w:val="26"/>
        </w:rPr>
        <w:t xml:space="preserve"> ограждени</w:t>
      </w:r>
      <w:r>
        <w:rPr>
          <w:sz w:val="26"/>
          <w:szCs w:val="26"/>
        </w:rPr>
        <w:t>й</w:t>
      </w:r>
      <w:r w:rsidRPr="00482DB3">
        <w:rPr>
          <w:sz w:val="26"/>
          <w:szCs w:val="26"/>
        </w:rPr>
        <w:t xml:space="preserve"> образовательных учреждени</w:t>
      </w:r>
      <w:r>
        <w:rPr>
          <w:sz w:val="26"/>
          <w:szCs w:val="26"/>
        </w:rPr>
        <w:t>й</w:t>
      </w:r>
      <w:r w:rsidRPr="00482DB3">
        <w:rPr>
          <w:sz w:val="26"/>
          <w:szCs w:val="26"/>
        </w:rPr>
        <w:t xml:space="preserve"> </w:t>
      </w:r>
      <w:r>
        <w:rPr>
          <w:sz w:val="26"/>
          <w:szCs w:val="26"/>
        </w:rPr>
        <w:t>– 1</w:t>
      </w:r>
      <w:r w:rsidR="00A91DF8">
        <w:rPr>
          <w:sz w:val="26"/>
          <w:szCs w:val="26"/>
        </w:rPr>
        <w:t>,</w:t>
      </w:r>
      <w:r w:rsidRPr="00482DB3">
        <w:rPr>
          <w:sz w:val="26"/>
          <w:szCs w:val="26"/>
        </w:rPr>
        <w:t>0</w:t>
      </w:r>
      <w:r w:rsidR="00A91DF8">
        <w:rPr>
          <w:sz w:val="26"/>
          <w:szCs w:val="26"/>
        </w:rPr>
        <w:t xml:space="preserve"> млн. </w:t>
      </w:r>
      <w:r w:rsidR="00CD3DA1">
        <w:rPr>
          <w:sz w:val="26"/>
          <w:szCs w:val="26"/>
        </w:rPr>
        <w:t>руб</w:t>
      </w:r>
      <w:r w:rsidR="00954DA1">
        <w:rPr>
          <w:sz w:val="26"/>
          <w:szCs w:val="26"/>
        </w:rPr>
        <w:t>.</w:t>
      </w:r>
      <w:r w:rsidR="00CD3DA1">
        <w:rPr>
          <w:sz w:val="26"/>
          <w:szCs w:val="26"/>
        </w:rPr>
        <w:t>;</w:t>
      </w:r>
    </w:p>
    <w:p w:rsidR="00CD3DA1" w:rsidRDefault="00CD3DA1" w:rsidP="00CD3DA1">
      <w:pPr>
        <w:pStyle w:val="21"/>
        <w:numPr>
          <w:ilvl w:val="0"/>
          <w:numId w:val="13"/>
        </w:numPr>
        <w:tabs>
          <w:tab w:val="left" w:pos="142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CD3DA1">
        <w:rPr>
          <w:sz w:val="26"/>
          <w:szCs w:val="26"/>
        </w:rPr>
        <w:t>обслуживание видеокамер</w:t>
      </w:r>
      <w:r>
        <w:rPr>
          <w:sz w:val="26"/>
          <w:szCs w:val="26"/>
        </w:rPr>
        <w:t xml:space="preserve"> – 0,8 млн. руб.</w:t>
      </w:r>
    </w:p>
    <w:p w:rsidR="006C6099" w:rsidRDefault="00482DB3" w:rsidP="00482DB3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существующих муниципальных программ планируется </w:t>
      </w:r>
      <w:r w:rsidR="00D62CD1">
        <w:rPr>
          <w:sz w:val="26"/>
          <w:szCs w:val="26"/>
        </w:rPr>
        <w:t>выделить</w:t>
      </w:r>
      <w:r w:rsidR="006C6099">
        <w:rPr>
          <w:sz w:val="26"/>
          <w:szCs w:val="26"/>
        </w:rPr>
        <w:t>:</w:t>
      </w:r>
    </w:p>
    <w:p w:rsidR="006C6099" w:rsidRDefault="006C6099" w:rsidP="00482DB3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62CD1">
        <w:rPr>
          <w:sz w:val="26"/>
          <w:szCs w:val="26"/>
        </w:rPr>
        <w:t>2</w:t>
      </w:r>
      <w:r w:rsidR="00A91DF8">
        <w:rPr>
          <w:sz w:val="26"/>
          <w:szCs w:val="26"/>
        </w:rPr>
        <w:t>,</w:t>
      </w:r>
      <w:r w:rsidR="00D62CD1">
        <w:rPr>
          <w:sz w:val="26"/>
          <w:szCs w:val="26"/>
        </w:rPr>
        <w:t>2</w:t>
      </w:r>
      <w:r w:rsidR="00A91DF8">
        <w:rPr>
          <w:sz w:val="26"/>
          <w:szCs w:val="26"/>
        </w:rPr>
        <w:t xml:space="preserve"> млн. </w:t>
      </w:r>
      <w:r w:rsidR="00D62CD1">
        <w:rPr>
          <w:sz w:val="26"/>
          <w:szCs w:val="26"/>
        </w:rPr>
        <w:t xml:space="preserve">руб. для </w:t>
      </w:r>
      <w:r w:rsidR="00482DB3">
        <w:rPr>
          <w:sz w:val="26"/>
          <w:szCs w:val="26"/>
        </w:rPr>
        <w:t>приобретени</w:t>
      </w:r>
      <w:r w:rsidR="00D62CD1">
        <w:rPr>
          <w:sz w:val="26"/>
          <w:szCs w:val="26"/>
        </w:rPr>
        <w:t>я</w:t>
      </w:r>
      <w:r w:rsidR="00482DB3">
        <w:rPr>
          <w:sz w:val="26"/>
          <w:szCs w:val="26"/>
        </w:rPr>
        <w:t xml:space="preserve"> жилья 6-ти молодых семей</w:t>
      </w:r>
      <w:r w:rsidR="00D62CD1">
        <w:rPr>
          <w:sz w:val="26"/>
          <w:szCs w:val="26"/>
        </w:rPr>
        <w:t>,</w:t>
      </w:r>
    </w:p>
    <w:p w:rsidR="006C6099" w:rsidRDefault="006C6099" w:rsidP="006C6099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2CD1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="00A91DF8">
        <w:rPr>
          <w:sz w:val="26"/>
          <w:szCs w:val="26"/>
        </w:rPr>
        <w:t xml:space="preserve">,0 млн. </w:t>
      </w:r>
      <w:r>
        <w:rPr>
          <w:sz w:val="26"/>
          <w:szCs w:val="26"/>
        </w:rPr>
        <w:t xml:space="preserve">руб. на </w:t>
      </w:r>
      <w:r w:rsidR="00D62CD1" w:rsidRPr="00D62CD1">
        <w:rPr>
          <w:sz w:val="26"/>
          <w:szCs w:val="26"/>
        </w:rPr>
        <w:t>модернизаци</w:t>
      </w:r>
      <w:r>
        <w:rPr>
          <w:sz w:val="26"/>
          <w:szCs w:val="26"/>
        </w:rPr>
        <w:t>ю</w:t>
      </w:r>
      <w:r w:rsidR="00D62CD1" w:rsidRPr="00D62CD1">
        <w:rPr>
          <w:sz w:val="26"/>
          <w:szCs w:val="26"/>
        </w:rPr>
        <w:t xml:space="preserve"> и реформирование ЖКХ (</w:t>
      </w:r>
      <w:r w:rsidR="009574CA">
        <w:rPr>
          <w:sz w:val="26"/>
          <w:szCs w:val="26"/>
        </w:rPr>
        <w:t xml:space="preserve">строительство наружных сетей </w:t>
      </w:r>
      <w:r>
        <w:rPr>
          <w:sz w:val="26"/>
          <w:szCs w:val="26"/>
        </w:rPr>
        <w:t>канализаци</w:t>
      </w:r>
      <w:r w:rsidR="009574CA">
        <w:rPr>
          <w:sz w:val="26"/>
          <w:szCs w:val="26"/>
        </w:rPr>
        <w:t>и</w:t>
      </w:r>
      <w:r w:rsidR="00D62CD1" w:rsidRPr="00D62CD1">
        <w:rPr>
          <w:sz w:val="26"/>
          <w:szCs w:val="26"/>
        </w:rPr>
        <w:t xml:space="preserve"> северо-западной части города и сети газоснабжения </w:t>
      </w:r>
      <w:r>
        <w:rPr>
          <w:sz w:val="26"/>
          <w:szCs w:val="26"/>
        </w:rPr>
        <w:t xml:space="preserve">к </w:t>
      </w:r>
      <w:r w:rsidR="00D62CD1" w:rsidRPr="00D62CD1">
        <w:rPr>
          <w:sz w:val="26"/>
          <w:szCs w:val="26"/>
        </w:rPr>
        <w:t>жилы</w:t>
      </w:r>
      <w:r>
        <w:rPr>
          <w:sz w:val="26"/>
          <w:szCs w:val="26"/>
        </w:rPr>
        <w:t>м</w:t>
      </w:r>
      <w:r w:rsidR="00D62CD1" w:rsidRPr="00D62CD1">
        <w:rPr>
          <w:sz w:val="26"/>
          <w:szCs w:val="26"/>
        </w:rPr>
        <w:t xml:space="preserve"> дом</w:t>
      </w:r>
      <w:r>
        <w:rPr>
          <w:sz w:val="26"/>
          <w:szCs w:val="26"/>
        </w:rPr>
        <w:t xml:space="preserve">ам </w:t>
      </w:r>
      <w:r w:rsidR="00D62CD1" w:rsidRPr="00D62CD1">
        <w:rPr>
          <w:sz w:val="26"/>
          <w:szCs w:val="26"/>
        </w:rPr>
        <w:t>по ул. Вокзальная и ул. Пушкина)</w:t>
      </w:r>
      <w:r>
        <w:rPr>
          <w:sz w:val="26"/>
          <w:szCs w:val="26"/>
        </w:rPr>
        <w:t>;</w:t>
      </w:r>
    </w:p>
    <w:p w:rsidR="00A91DF8" w:rsidRDefault="00D62CD1" w:rsidP="006C6099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 w:rsidRPr="00D62CD1">
        <w:rPr>
          <w:sz w:val="26"/>
          <w:szCs w:val="26"/>
        </w:rPr>
        <w:t xml:space="preserve">- </w:t>
      </w:r>
      <w:r w:rsidR="009432EF">
        <w:rPr>
          <w:sz w:val="26"/>
          <w:szCs w:val="26"/>
        </w:rPr>
        <w:t xml:space="preserve">0,8 млн. руб. </w:t>
      </w:r>
      <w:r w:rsidR="00A91DF8">
        <w:rPr>
          <w:sz w:val="26"/>
          <w:szCs w:val="26"/>
        </w:rPr>
        <w:t xml:space="preserve">на </w:t>
      </w:r>
      <w:r w:rsidR="00A91DF8" w:rsidRPr="00A91DF8">
        <w:rPr>
          <w:sz w:val="26"/>
          <w:szCs w:val="26"/>
        </w:rPr>
        <w:t xml:space="preserve">строительство </w:t>
      </w:r>
      <w:r w:rsidR="00A91DF8">
        <w:rPr>
          <w:sz w:val="26"/>
          <w:szCs w:val="26"/>
        </w:rPr>
        <w:t xml:space="preserve">двух </w:t>
      </w:r>
      <w:r w:rsidR="00A91DF8" w:rsidRPr="00A91DF8">
        <w:rPr>
          <w:sz w:val="26"/>
          <w:szCs w:val="26"/>
        </w:rPr>
        <w:t>спортивных площадок</w:t>
      </w:r>
      <w:r w:rsidR="00A91DF8">
        <w:rPr>
          <w:sz w:val="26"/>
          <w:szCs w:val="26"/>
        </w:rPr>
        <w:t>;</w:t>
      </w:r>
    </w:p>
    <w:p w:rsidR="009432EF" w:rsidRDefault="00A91DF8" w:rsidP="009432EF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432EF">
        <w:rPr>
          <w:sz w:val="26"/>
          <w:szCs w:val="26"/>
        </w:rPr>
        <w:t xml:space="preserve">2,2 млн. руб. </w:t>
      </w:r>
      <w:r w:rsidR="009432EF" w:rsidRPr="009432EF">
        <w:rPr>
          <w:sz w:val="26"/>
          <w:szCs w:val="26"/>
        </w:rPr>
        <w:t>на софинансирование ремонтн</w:t>
      </w:r>
      <w:r w:rsidR="009432EF">
        <w:rPr>
          <w:sz w:val="26"/>
          <w:szCs w:val="26"/>
        </w:rPr>
        <w:t>ых работ в учреждениях культуры;</w:t>
      </w:r>
    </w:p>
    <w:p w:rsidR="00954DA1" w:rsidRDefault="00D62CD1" w:rsidP="00954DA1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 w:rsidRPr="00D62CD1">
        <w:rPr>
          <w:sz w:val="26"/>
          <w:szCs w:val="26"/>
        </w:rPr>
        <w:t xml:space="preserve">- </w:t>
      </w:r>
      <w:r w:rsidR="00954DA1">
        <w:rPr>
          <w:sz w:val="26"/>
          <w:szCs w:val="26"/>
        </w:rPr>
        <w:t xml:space="preserve">0,3 млн. руб. </w:t>
      </w:r>
      <w:r w:rsidRPr="00D62CD1">
        <w:rPr>
          <w:sz w:val="26"/>
          <w:szCs w:val="26"/>
        </w:rPr>
        <w:t xml:space="preserve">на создание местной системы оповещения населения города </w:t>
      </w:r>
      <w:r w:rsidR="00954DA1">
        <w:rPr>
          <w:sz w:val="26"/>
          <w:szCs w:val="26"/>
        </w:rPr>
        <w:t>об опасностях;</w:t>
      </w:r>
    </w:p>
    <w:p w:rsidR="001F7A90" w:rsidRDefault="00D62CD1" w:rsidP="001F7A90">
      <w:pPr>
        <w:pStyle w:val="21"/>
        <w:tabs>
          <w:tab w:val="left" w:pos="142"/>
        </w:tabs>
        <w:ind w:right="0" w:firstLine="709"/>
        <w:jc w:val="both"/>
        <w:rPr>
          <w:sz w:val="26"/>
          <w:szCs w:val="26"/>
        </w:rPr>
      </w:pPr>
      <w:r w:rsidRPr="00D62CD1">
        <w:rPr>
          <w:sz w:val="26"/>
          <w:szCs w:val="26"/>
        </w:rPr>
        <w:t xml:space="preserve">- </w:t>
      </w:r>
      <w:r w:rsidR="00954DA1">
        <w:rPr>
          <w:sz w:val="26"/>
          <w:szCs w:val="26"/>
        </w:rPr>
        <w:t xml:space="preserve">1,2 млн. руб. </w:t>
      </w:r>
      <w:r w:rsidR="001F7A90">
        <w:rPr>
          <w:sz w:val="26"/>
          <w:szCs w:val="26"/>
        </w:rPr>
        <w:t xml:space="preserve">на мероприятия по </w:t>
      </w:r>
      <w:r w:rsidRPr="00D62CD1">
        <w:rPr>
          <w:sz w:val="26"/>
          <w:szCs w:val="26"/>
        </w:rPr>
        <w:t>переселени</w:t>
      </w:r>
      <w:r w:rsidR="001F7A90">
        <w:rPr>
          <w:sz w:val="26"/>
          <w:szCs w:val="26"/>
        </w:rPr>
        <w:t>ю</w:t>
      </w:r>
      <w:r w:rsidRPr="00D62CD1">
        <w:rPr>
          <w:sz w:val="26"/>
          <w:szCs w:val="26"/>
        </w:rPr>
        <w:t xml:space="preserve"> из жилищного фонда признанного непригодным для проживания, и (или) с высоким уровнем износа</w:t>
      </w:r>
      <w:r w:rsidR="001F7A90">
        <w:rPr>
          <w:sz w:val="26"/>
          <w:szCs w:val="26"/>
        </w:rPr>
        <w:t>.</w:t>
      </w:r>
    </w:p>
    <w:p w:rsidR="003446BD" w:rsidRDefault="00804185" w:rsidP="0051116C">
      <w:pPr>
        <w:pStyle w:val="21"/>
        <w:tabs>
          <w:tab w:val="left" w:pos="0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432EF">
        <w:rPr>
          <w:sz w:val="26"/>
          <w:szCs w:val="26"/>
        </w:rPr>
        <w:t xml:space="preserve">Кроме того, на </w:t>
      </w:r>
      <w:r w:rsidR="009432EF" w:rsidRPr="009432EF">
        <w:rPr>
          <w:sz w:val="26"/>
          <w:szCs w:val="26"/>
        </w:rPr>
        <w:t>мероприятия</w:t>
      </w:r>
      <w:proofErr w:type="gramStart"/>
      <w:r w:rsidR="009432EF" w:rsidRPr="009432EF">
        <w:rPr>
          <w:sz w:val="26"/>
          <w:szCs w:val="26"/>
        </w:rPr>
        <w:t xml:space="preserve"> </w:t>
      </w:r>
      <w:r w:rsidR="003446BD">
        <w:rPr>
          <w:sz w:val="26"/>
          <w:szCs w:val="26"/>
        </w:rPr>
        <w:t>:</w:t>
      </w:r>
      <w:proofErr w:type="gramEnd"/>
    </w:p>
    <w:p w:rsidR="003446BD" w:rsidRDefault="003446BD" w:rsidP="0051116C">
      <w:pPr>
        <w:pStyle w:val="21"/>
        <w:tabs>
          <w:tab w:val="left" w:pos="0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- </w:t>
      </w:r>
      <w:r w:rsidR="009432EF" w:rsidRPr="009432EF">
        <w:rPr>
          <w:sz w:val="26"/>
          <w:szCs w:val="26"/>
        </w:rPr>
        <w:t xml:space="preserve">по благоустройству </w:t>
      </w:r>
      <w:r w:rsidR="0051116C">
        <w:rPr>
          <w:sz w:val="26"/>
          <w:szCs w:val="26"/>
        </w:rPr>
        <w:t xml:space="preserve">городских территорий </w:t>
      </w:r>
      <w:r w:rsidR="009432EF" w:rsidRPr="009432EF">
        <w:rPr>
          <w:sz w:val="26"/>
          <w:szCs w:val="26"/>
        </w:rPr>
        <w:t>(содержание парков, скверов, площа</w:t>
      </w:r>
      <w:r w:rsidR="009432EF">
        <w:rPr>
          <w:sz w:val="26"/>
          <w:szCs w:val="26"/>
        </w:rPr>
        <w:t>дей и газонов, мест захоронения,</w:t>
      </w:r>
      <w:r w:rsidR="009432EF" w:rsidRPr="009432EF">
        <w:rPr>
          <w:sz w:val="26"/>
          <w:szCs w:val="26"/>
        </w:rPr>
        <w:t xml:space="preserve"> валк</w:t>
      </w:r>
      <w:r w:rsidR="009432EF">
        <w:rPr>
          <w:sz w:val="26"/>
          <w:szCs w:val="26"/>
        </w:rPr>
        <w:t>у</w:t>
      </w:r>
      <w:r w:rsidR="009432EF" w:rsidRPr="009432EF">
        <w:rPr>
          <w:sz w:val="26"/>
          <w:szCs w:val="26"/>
        </w:rPr>
        <w:t xml:space="preserve"> деревьев и т.д</w:t>
      </w:r>
      <w:r w:rsidR="0051116C">
        <w:rPr>
          <w:sz w:val="26"/>
          <w:szCs w:val="26"/>
        </w:rPr>
        <w:t>.</w:t>
      </w:r>
      <w:r w:rsidR="009432EF" w:rsidRPr="009432EF">
        <w:rPr>
          <w:sz w:val="26"/>
          <w:szCs w:val="26"/>
        </w:rPr>
        <w:t xml:space="preserve">) </w:t>
      </w:r>
      <w:r w:rsidR="00954DA1">
        <w:rPr>
          <w:sz w:val="26"/>
          <w:szCs w:val="26"/>
        </w:rPr>
        <w:t xml:space="preserve">запланировано </w:t>
      </w:r>
      <w:r w:rsidR="009432EF" w:rsidRPr="009432EF">
        <w:rPr>
          <w:sz w:val="26"/>
          <w:szCs w:val="26"/>
        </w:rPr>
        <w:t>– 11</w:t>
      </w:r>
      <w:r w:rsidR="00954DA1">
        <w:rPr>
          <w:sz w:val="26"/>
          <w:szCs w:val="26"/>
        </w:rPr>
        <w:t xml:space="preserve">,8 млн. руб. </w:t>
      </w:r>
      <w:r w:rsidR="009432EF" w:rsidRPr="009432EF">
        <w:rPr>
          <w:sz w:val="26"/>
          <w:szCs w:val="26"/>
        </w:rPr>
        <w:t>руб.</w:t>
      </w:r>
      <w:r>
        <w:rPr>
          <w:sz w:val="26"/>
          <w:szCs w:val="26"/>
        </w:rPr>
        <w:t>;</w:t>
      </w:r>
      <w:r w:rsidR="00E71831">
        <w:rPr>
          <w:sz w:val="26"/>
          <w:szCs w:val="26"/>
        </w:rPr>
        <w:t xml:space="preserve"> </w:t>
      </w:r>
      <w:proofErr w:type="gramEnd"/>
    </w:p>
    <w:p w:rsidR="003446BD" w:rsidRDefault="003446BD" w:rsidP="0051116C">
      <w:pPr>
        <w:pStyle w:val="21"/>
        <w:tabs>
          <w:tab w:val="left" w:pos="0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E71831">
        <w:rPr>
          <w:sz w:val="26"/>
          <w:szCs w:val="26"/>
        </w:rPr>
        <w:t xml:space="preserve">на </w:t>
      </w:r>
      <w:r w:rsidR="009432EF" w:rsidRPr="009432EF">
        <w:rPr>
          <w:sz w:val="26"/>
          <w:szCs w:val="26"/>
        </w:rPr>
        <w:t>содержание и текущий ремонт</w:t>
      </w:r>
      <w:r w:rsidR="00E71831">
        <w:rPr>
          <w:sz w:val="26"/>
          <w:szCs w:val="26"/>
        </w:rPr>
        <w:t xml:space="preserve"> автомобильных дорог</w:t>
      </w:r>
      <w:r w:rsidR="009432EF" w:rsidRPr="009432EF">
        <w:rPr>
          <w:sz w:val="26"/>
          <w:szCs w:val="26"/>
        </w:rPr>
        <w:t>, уличное освещение, реконструкци</w:t>
      </w:r>
      <w:r w:rsidR="00E71831">
        <w:rPr>
          <w:sz w:val="26"/>
          <w:szCs w:val="26"/>
        </w:rPr>
        <w:t>ю и ре</w:t>
      </w:r>
      <w:r w:rsidR="009432EF" w:rsidRPr="009432EF">
        <w:rPr>
          <w:sz w:val="26"/>
          <w:szCs w:val="26"/>
        </w:rPr>
        <w:t>монт дворовых территорий – 21</w:t>
      </w:r>
      <w:r>
        <w:rPr>
          <w:sz w:val="26"/>
          <w:szCs w:val="26"/>
        </w:rPr>
        <w:t>, 0 млн. руб.;</w:t>
      </w:r>
      <w:r w:rsidR="00E71831">
        <w:rPr>
          <w:sz w:val="26"/>
          <w:szCs w:val="26"/>
        </w:rPr>
        <w:t xml:space="preserve"> </w:t>
      </w:r>
    </w:p>
    <w:p w:rsidR="003446BD" w:rsidRDefault="003446BD" w:rsidP="0051116C">
      <w:pPr>
        <w:pStyle w:val="21"/>
        <w:tabs>
          <w:tab w:val="left" w:pos="0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E71831">
        <w:rPr>
          <w:sz w:val="26"/>
          <w:szCs w:val="26"/>
        </w:rPr>
        <w:t>на п</w:t>
      </w:r>
      <w:r w:rsidR="009432EF" w:rsidRPr="009432EF">
        <w:rPr>
          <w:sz w:val="26"/>
          <w:szCs w:val="26"/>
        </w:rPr>
        <w:t>одготовк</w:t>
      </w:r>
      <w:r w:rsidR="00E71831">
        <w:rPr>
          <w:sz w:val="26"/>
          <w:szCs w:val="26"/>
        </w:rPr>
        <w:t>у</w:t>
      </w:r>
      <w:r w:rsidR="009432EF" w:rsidRPr="009432EF">
        <w:rPr>
          <w:sz w:val="26"/>
          <w:szCs w:val="26"/>
        </w:rPr>
        <w:t xml:space="preserve"> к зиме – 3</w:t>
      </w:r>
      <w:r w:rsidR="00E71831">
        <w:rPr>
          <w:sz w:val="26"/>
          <w:szCs w:val="26"/>
        </w:rPr>
        <w:t xml:space="preserve">,0 млн. </w:t>
      </w:r>
      <w:r w:rsidR="009432EF" w:rsidRPr="009432EF">
        <w:rPr>
          <w:sz w:val="26"/>
          <w:szCs w:val="26"/>
        </w:rPr>
        <w:t>руб.</w:t>
      </w:r>
      <w:r>
        <w:rPr>
          <w:sz w:val="26"/>
          <w:szCs w:val="26"/>
        </w:rPr>
        <w:t>;</w:t>
      </w:r>
      <w:r w:rsidR="0051116C">
        <w:rPr>
          <w:sz w:val="26"/>
          <w:szCs w:val="26"/>
        </w:rPr>
        <w:t xml:space="preserve"> </w:t>
      </w:r>
    </w:p>
    <w:p w:rsidR="004C4962" w:rsidRPr="004C4962" w:rsidRDefault="003446BD" w:rsidP="0051116C">
      <w:pPr>
        <w:pStyle w:val="21"/>
        <w:tabs>
          <w:tab w:val="left" w:pos="0"/>
        </w:tabs>
        <w:ind w:righ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51116C">
        <w:rPr>
          <w:sz w:val="26"/>
          <w:szCs w:val="26"/>
        </w:rPr>
        <w:t xml:space="preserve">на </w:t>
      </w:r>
      <w:r w:rsidR="004C4962" w:rsidRPr="004C4962">
        <w:rPr>
          <w:sz w:val="26"/>
          <w:szCs w:val="26"/>
        </w:rPr>
        <w:t>проведение капитального ремонта жилищного фонда</w:t>
      </w:r>
      <w:r w:rsidR="00BF1956">
        <w:rPr>
          <w:sz w:val="26"/>
          <w:szCs w:val="26"/>
        </w:rPr>
        <w:t xml:space="preserve"> </w:t>
      </w:r>
      <w:r w:rsidR="0059351A">
        <w:rPr>
          <w:sz w:val="26"/>
          <w:szCs w:val="26"/>
        </w:rPr>
        <w:t xml:space="preserve">– </w:t>
      </w:r>
      <w:r w:rsidR="004C4962" w:rsidRPr="004C4962">
        <w:rPr>
          <w:sz w:val="26"/>
          <w:szCs w:val="26"/>
        </w:rPr>
        <w:t>4</w:t>
      </w:r>
      <w:r w:rsidR="0059351A">
        <w:rPr>
          <w:sz w:val="26"/>
          <w:szCs w:val="26"/>
        </w:rPr>
        <w:t xml:space="preserve">,5 млн. </w:t>
      </w:r>
      <w:r w:rsidR="004C4962" w:rsidRPr="004C4962">
        <w:rPr>
          <w:sz w:val="26"/>
          <w:szCs w:val="26"/>
        </w:rPr>
        <w:t>руб</w:t>
      </w:r>
      <w:r w:rsidR="0059351A">
        <w:rPr>
          <w:sz w:val="26"/>
          <w:szCs w:val="26"/>
        </w:rPr>
        <w:t>.</w:t>
      </w:r>
    </w:p>
    <w:p w:rsidR="000D37ED" w:rsidRPr="007C1641" w:rsidRDefault="000D37ED" w:rsidP="000D37ED">
      <w:pPr>
        <w:ind w:firstLine="567"/>
        <w:jc w:val="both"/>
        <w:rPr>
          <w:sz w:val="26"/>
          <w:szCs w:val="26"/>
        </w:rPr>
      </w:pPr>
      <w:r w:rsidRPr="004C4962">
        <w:rPr>
          <w:sz w:val="26"/>
          <w:szCs w:val="26"/>
        </w:rPr>
        <w:t>Проект бюджета города на 201</w:t>
      </w:r>
      <w:r w:rsidR="00D94743" w:rsidRPr="004C4962">
        <w:rPr>
          <w:sz w:val="26"/>
          <w:szCs w:val="26"/>
        </w:rPr>
        <w:t>5</w:t>
      </w:r>
      <w:r w:rsidRPr="004C4962">
        <w:rPr>
          <w:sz w:val="26"/>
          <w:szCs w:val="26"/>
        </w:rPr>
        <w:t xml:space="preserve"> год сформирован с дефицитом</w:t>
      </w:r>
      <w:r w:rsidR="00676B82" w:rsidRPr="004C4962">
        <w:rPr>
          <w:sz w:val="26"/>
          <w:szCs w:val="26"/>
        </w:rPr>
        <w:t xml:space="preserve"> в сумме </w:t>
      </w:r>
      <w:r w:rsidR="00137D3F" w:rsidRPr="004C4962">
        <w:rPr>
          <w:sz w:val="26"/>
          <w:szCs w:val="26"/>
        </w:rPr>
        <w:t>23,9</w:t>
      </w:r>
      <w:r w:rsidR="006E1CCC" w:rsidRPr="004C4962">
        <w:rPr>
          <w:sz w:val="26"/>
          <w:szCs w:val="26"/>
        </w:rPr>
        <w:t xml:space="preserve"> </w:t>
      </w:r>
      <w:r w:rsidR="00676B82" w:rsidRPr="004C4962">
        <w:rPr>
          <w:sz w:val="26"/>
          <w:szCs w:val="26"/>
        </w:rPr>
        <w:t>млн.</w:t>
      </w:r>
      <w:r w:rsidR="008B46F3">
        <w:rPr>
          <w:sz w:val="26"/>
          <w:szCs w:val="26"/>
        </w:rPr>
        <w:t xml:space="preserve"> </w:t>
      </w:r>
      <w:r w:rsidR="00676B82" w:rsidRPr="004C4962">
        <w:rPr>
          <w:sz w:val="26"/>
          <w:szCs w:val="26"/>
        </w:rPr>
        <w:t>руб.</w:t>
      </w:r>
      <w:r w:rsidRPr="004C4962">
        <w:rPr>
          <w:sz w:val="26"/>
          <w:szCs w:val="26"/>
        </w:rPr>
        <w:t>, на покрытие которого планируется направить кредиты кредитных организаций</w:t>
      </w:r>
      <w:r w:rsidR="00A512DC" w:rsidRPr="004C4962">
        <w:rPr>
          <w:sz w:val="26"/>
          <w:szCs w:val="26"/>
        </w:rPr>
        <w:t>. М</w:t>
      </w:r>
      <w:r w:rsidRPr="004C4962">
        <w:rPr>
          <w:sz w:val="26"/>
          <w:szCs w:val="26"/>
        </w:rPr>
        <w:t>униципальный долг</w:t>
      </w:r>
      <w:r w:rsidR="00A512DC" w:rsidRPr="004C4962">
        <w:rPr>
          <w:sz w:val="26"/>
          <w:szCs w:val="26"/>
        </w:rPr>
        <w:t xml:space="preserve"> по состоянию на 01.01.201</w:t>
      </w:r>
      <w:r w:rsidR="007C1641" w:rsidRPr="004C4962">
        <w:rPr>
          <w:sz w:val="26"/>
          <w:szCs w:val="26"/>
        </w:rPr>
        <w:t>6</w:t>
      </w:r>
      <w:r w:rsidR="00A512DC" w:rsidRPr="004C4962">
        <w:rPr>
          <w:sz w:val="26"/>
          <w:szCs w:val="26"/>
        </w:rPr>
        <w:t xml:space="preserve"> составит </w:t>
      </w:r>
      <w:r w:rsidR="00137D3F" w:rsidRPr="004C4962">
        <w:rPr>
          <w:sz w:val="26"/>
          <w:szCs w:val="26"/>
        </w:rPr>
        <w:t>161,3</w:t>
      </w:r>
      <w:r w:rsidR="00A512DC" w:rsidRPr="004C4962">
        <w:rPr>
          <w:sz w:val="26"/>
          <w:szCs w:val="26"/>
        </w:rPr>
        <w:t xml:space="preserve"> мл</w:t>
      </w:r>
      <w:r w:rsidR="001C0344" w:rsidRPr="004C4962">
        <w:rPr>
          <w:sz w:val="26"/>
          <w:szCs w:val="26"/>
        </w:rPr>
        <w:t>н</w:t>
      </w:r>
      <w:r w:rsidR="00F94E37" w:rsidRPr="004C4962">
        <w:rPr>
          <w:sz w:val="26"/>
          <w:szCs w:val="26"/>
        </w:rPr>
        <w:t>.</w:t>
      </w:r>
      <w:r w:rsidR="008B46F3">
        <w:rPr>
          <w:sz w:val="26"/>
          <w:szCs w:val="26"/>
        </w:rPr>
        <w:t xml:space="preserve"> </w:t>
      </w:r>
      <w:r w:rsidR="00A512DC" w:rsidRPr="004C4962">
        <w:rPr>
          <w:sz w:val="26"/>
          <w:szCs w:val="26"/>
        </w:rPr>
        <w:t>руб.</w:t>
      </w:r>
    </w:p>
    <w:sectPr w:rsidR="000D37ED" w:rsidRPr="007C1641" w:rsidSect="006505FE">
      <w:footerReference w:type="even" r:id="rId12"/>
      <w:footerReference w:type="default" r:id="rId13"/>
      <w:pgSz w:w="11906" w:h="16838"/>
      <w:pgMar w:top="719" w:right="566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3E" w:rsidRDefault="0014173E" w:rsidP="00340648">
      <w:r>
        <w:separator/>
      </w:r>
    </w:p>
  </w:endnote>
  <w:endnote w:type="continuationSeparator" w:id="0">
    <w:p w:rsidR="0014173E" w:rsidRDefault="0014173E" w:rsidP="0034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743" w:rsidRDefault="00D9474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4743" w:rsidRDefault="00D9474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743" w:rsidRDefault="00D9474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41E3E">
      <w:rPr>
        <w:rStyle w:val="a8"/>
        <w:noProof/>
      </w:rPr>
      <w:t>5</w:t>
    </w:r>
    <w:r>
      <w:rPr>
        <w:rStyle w:val="a8"/>
      </w:rPr>
      <w:fldChar w:fldCharType="end"/>
    </w:r>
  </w:p>
  <w:p w:rsidR="00D94743" w:rsidRDefault="00D9474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3E" w:rsidRDefault="0014173E" w:rsidP="00340648">
      <w:r>
        <w:separator/>
      </w:r>
    </w:p>
  </w:footnote>
  <w:footnote w:type="continuationSeparator" w:id="0">
    <w:p w:rsidR="0014173E" w:rsidRDefault="0014173E" w:rsidP="00340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5pt;height:11.5pt" o:bullet="t">
        <v:imagedata r:id="rId1" o:title="msoB"/>
      </v:shape>
    </w:pict>
  </w:numPicBullet>
  <w:numPicBullet w:numPicBulletId="1">
    <w:pict>
      <v:shape id="_x0000_i1057" type="#_x0000_t75" style="width:11.5pt;height:11.5pt" o:bullet="t">
        <v:imagedata r:id="rId2" o:title="BD10264_"/>
      </v:shape>
    </w:pict>
  </w:numPicBullet>
  <w:abstractNum w:abstractNumId="0">
    <w:nsid w:val="02841F80"/>
    <w:multiLevelType w:val="hybridMultilevel"/>
    <w:tmpl w:val="2F10C870"/>
    <w:lvl w:ilvl="0" w:tplc="04190007">
      <w:start w:val="1"/>
      <w:numFmt w:val="bullet"/>
      <w:lvlText w:val=""/>
      <w:lvlPicBulletId w:val="0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49A2680"/>
    <w:multiLevelType w:val="hybridMultilevel"/>
    <w:tmpl w:val="6F208134"/>
    <w:lvl w:ilvl="0" w:tplc="041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98A3196"/>
    <w:multiLevelType w:val="hybridMultilevel"/>
    <w:tmpl w:val="FD14772E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1E1760"/>
    <w:multiLevelType w:val="hybridMultilevel"/>
    <w:tmpl w:val="F3022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8B63672"/>
    <w:multiLevelType w:val="hybridMultilevel"/>
    <w:tmpl w:val="ECEA57C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1527626"/>
    <w:multiLevelType w:val="hybridMultilevel"/>
    <w:tmpl w:val="B45812DE"/>
    <w:lvl w:ilvl="0" w:tplc="0D40A0F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31849B"/>
        <w:sz w:val="50"/>
        <w:szCs w:val="5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675264"/>
    <w:multiLevelType w:val="hybridMultilevel"/>
    <w:tmpl w:val="0EA2E3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1316F"/>
    <w:multiLevelType w:val="hybridMultilevel"/>
    <w:tmpl w:val="745EA70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0D5022"/>
    <w:multiLevelType w:val="hybridMultilevel"/>
    <w:tmpl w:val="36D04C14"/>
    <w:lvl w:ilvl="0" w:tplc="0724482A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  <w:b/>
        <w:i w:val="0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A49E5"/>
    <w:multiLevelType w:val="hybridMultilevel"/>
    <w:tmpl w:val="157CBE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13D89"/>
    <w:multiLevelType w:val="hybridMultilevel"/>
    <w:tmpl w:val="065669CA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29646E14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5FA46191"/>
    <w:multiLevelType w:val="hybridMultilevel"/>
    <w:tmpl w:val="84924656"/>
    <w:lvl w:ilvl="0" w:tplc="75A0F436">
      <w:start w:val="1"/>
      <w:numFmt w:val="bullet"/>
      <w:lvlText w:val=""/>
      <w:lvlJc w:val="left"/>
      <w:pPr>
        <w:tabs>
          <w:tab w:val="num" w:pos="4346"/>
        </w:tabs>
        <w:ind w:left="4346" w:hanging="360"/>
      </w:pPr>
      <w:rPr>
        <w:rFonts w:ascii="Symbol" w:hAnsi="Symbol" w:hint="default"/>
      </w:rPr>
    </w:lvl>
    <w:lvl w:ilvl="1" w:tplc="604C9F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4F0D08"/>
    <w:multiLevelType w:val="hybridMultilevel"/>
    <w:tmpl w:val="E2C65940"/>
    <w:lvl w:ilvl="0" w:tplc="93A83CA4">
      <w:start w:val="8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4"/>
  </w:num>
  <w:num w:numId="13">
    <w:abstractNumId w:val="9"/>
  </w:num>
  <w:num w:numId="1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FE"/>
    <w:rsid w:val="0000331B"/>
    <w:rsid w:val="00012E0E"/>
    <w:rsid w:val="00015CF1"/>
    <w:rsid w:val="00017E6B"/>
    <w:rsid w:val="0002120F"/>
    <w:rsid w:val="00021DA9"/>
    <w:rsid w:val="00031F36"/>
    <w:rsid w:val="00032057"/>
    <w:rsid w:val="00032C96"/>
    <w:rsid w:val="00032E87"/>
    <w:rsid w:val="00034C26"/>
    <w:rsid w:val="00051051"/>
    <w:rsid w:val="00057BB6"/>
    <w:rsid w:val="00061A9F"/>
    <w:rsid w:val="00064037"/>
    <w:rsid w:val="00067373"/>
    <w:rsid w:val="0007080D"/>
    <w:rsid w:val="000761C6"/>
    <w:rsid w:val="00077AD0"/>
    <w:rsid w:val="000854A4"/>
    <w:rsid w:val="000859B1"/>
    <w:rsid w:val="00093D2B"/>
    <w:rsid w:val="000960A8"/>
    <w:rsid w:val="000A0142"/>
    <w:rsid w:val="000A4C87"/>
    <w:rsid w:val="000B3F26"/>
    <w:rsid w:val="000B4052"/>
    <w:rsid w:val="000B53EB"/>
    <w:rsid w:val="000B72AF"/>
    <w:rsid w:val="000C2875"/>
    <w:rsid w:val="000C3B61"/>
    <w:rsid w:val="000C5EDC"/>
    <w:rsid w:val="000C7AFC"/>
    <w:rsid w:val="000D37ED"/>
    <w:rsid w:val="000D6461"/>
    <w:rsid w:val="000E1DD0"/>
    <w:rsid w:val="000E2AEF"/>
    <w:rsid w:val="000E59B9"/>
    <w:rsid w:val="000E61C8"/>
    <w:rsid w:val="000E6740"/>
    <w:rsid w:val="000E697E"/>
    <w:rsid w:val="000E7565"/>
    <w:rsid w:val="000F1E55"/>
    <w:rsid w:val="000F2674"/>
    <w:rsid w:val="0010036F"/>
    <w:rsid w:val="001064AE"/>
    <w:rsid w:val="00112F61"/>
    <w:rsid w:val="0013278E"/>
    <w:rsid w:val="00135400"/>
    <w:rsid w:val="001359BD"/>
    <w:rsid w:val="00137D3F"/>
    <w:rsid w:val="0014173E"/>
    <w:rsid w:val="00141B6A"/>
    <w:rsid w:val="00142489"/>
    <w:rsid w:val="001436FE"/>
    <w:rsid w:val="00147675"/>
    <w:rsid w:val="0015015E"/>
    <w:rsid w:val="00150E56"/>
    <w:rsid w:val="0015211D"/>
    <w:rsid w:val="0015326E"/>
    <w:rsid w:val="00155BAD"/>
    <w:rsid w:val="00156BA3"/>
    <w:rsid w:val="0016266B"/>
    <w:rsid w:val="00163CD0"/>
    <w:rsid w:val="00164BBF"/>
    <w:rsid w:val="0016738D"/>
    <w:rsid w:val="00171C39"/>
    <w:rsid w:val="00174BE1"/>
    <w:rsid w:val="0017677A"/>
    <w:rsid w:val="00176F1A"/>
    <w:rsid w:val="00181526"/>
    <w:rsid w:val="0018282D"/>
    <w:rsid w:val="001857CC"/>
    <w:rsid w:val="00185EF6"/>
    <w:rsid w:val="001874FE"/>
    <w:rsid w:val="00192498"/>
    <w:rsid w:val="00196982"/>
    <w:rsid w:val="0019799B"/>
    <w:rsid w:val="001A3FD5"/>
    <w:rsid w:val="001A78E1"/>
    <w:rsid w:val="001B0DBC"/>
    <w:rsid w:val="001C0344"/>
    <w:rsid w:val="001C2BD7"/>
    <w:rsid w:val="001C3280"/>
    <w:rsid w:val="001C760D"/>
    <w:rsid w:val="001C7C94"/>
    <w:rsid w:val="001D6A8D"/>
    <w:rsid w:val="001E31F8"/>
    <w:rsid w:val="001E4627"/>
    <w:rsid w:val="001F13EB"/>
    <w:rsid w:val="001F2156"/>
    <w:rsid w:val="001F31CF"/>
    <w:rsid w:val="001F516D"/>
    <w:rsid w:val="001F71BA"/>
    <w:rsid w:val="001F7A90"/>
    <w:rsid w:val="00202CCA"/>
    <w:rsid w:val="00203379"/>
    <w:rsid w:val="00204804"/>
    <w:rsid w:val="00204B2D"/>
    <w:rsid w:val="00204DB4"/>
    <w:rsid w:val="00211A71"/>
    <w:rsid w:val="0021393C"/>
    <w:rsid w:val="00222ACF"/>
    <w:rsid w:val="002267B0"/>
    <w:rsid w:val="00230B7F"/>
    <w:rsid w:val="0023429C"/>
    <w:rsid w:val="002441F0"/>
    <w:rsid w:val="002444AC"/>
    <w:rsid w:val="002448BD"/>
    <w:rsid w:val="002458D4"/>
    <w:rsid w:val="0025008B"/>
    <w:rsid w:val="0025379B"/>
    <w:rsid w:val="00256338"/>
    <w:rsid w:val="0025751D"/>
    <w:rsid w:val="00260ED2"/>
    <w:rsid w:val="00262659"/>
    <w:rsid w:val="002626A9"/>
    <w:rsid w:val="002676E9"/>
    <w:rsid w:val="0027192C"/>
    <w:rsid w:val="0027427F"/>
    <w:rsid w:val="002769A5"/>
    <w:rsid w:val="00276DFA"/>
    <w:rsid w:val="002829D6"/>
    <w:rsid w:val="00283135"/>
    <w:rsid w:val="00283195"/>
    <w:rsid w:val="0028758D"/>
    <w:rsid w:val="00290312"/>
    <w:rsid w:val="00297C84"/>
    <w:rsid w:val="002B0658"/>
    <w:rsid w:val="002C6A94"/>
    <w:rsid w:val="002D1DBC"/>
    <w:rsid w:val="002D6DE9"/>
    <w:rsid w:val="002E5EED"/>
    <w:rsid w:val="002F150C"/>
    <w:rsid w:val="002F2610"/>
    <w:rsid w:val="002F2EF0"/>
    <w:rsid w:val="003000A1"/>
    <w:rsid w:val="00300F86"/>
    <w:rsid w:val="00302668"/>
    <w:rsid w:val="00307A8C"/>
    <w:rsid w:val="0031050F"/>
    <w:rsid w:val="0031456F"/>
    <w:rsid w:val="003213CB"/>
    <w:rsid w:val="0032307D"/>
    <w:rsid w:val="00330339"/>
    <w:rsid w:val="00332EB9"/>
    <w:rsid w:val="003355DB"/>
    <w:rsid w:val="00335F89"/>
    <w:rsid w:val="0033724C"/>
    <w:rsid w:val="00337ED4"/>
    <w:rsid w:val="00340648"/>
    <w:rsid w:val="00340732"/>
    <w:rsid w:val="00341C07"/>
    <w:rsid w:val="003446BD"/>
    <w:rsid w:val="0035020F"/>
    <w:rsid w:val="003511DC"/>
    <w:rsid w:val="00352846"/>
    <w:rsid w:val="00355838"/>
    <w:rsid w:val="00355FC2"/>
    <w:rsid w:val="00357FBF"/>
    <w:rsid w:val="00361252"/>
    <w:rsid w:val="00362ED0"/>
    <w:rsid w:val="003723BB"/>
    <w:rsid w:val="00372DC6"/>
    <w:rsid w:val="00373759"/>
    <w:rsid w:val="00380F7F"/>
    <w:rsid w:val="00382559"/>
    <w:rsid w:val="003829EB"/>
    <w:rsid w:val="0038414C"/>
    <w:rsid w:val="00384396"/>
    <w:rsid w:val="00385992"/>
    <w:rsid w:val="00387509"/>
    <w:rsid w:val="0039316C"/>
    <w:rsid w:val="00397D16"/>
    <w:rsid w:val="00397FB6"/>
    <w:rsid w:val="003A005B"/>
    <w:rsid w:val="003A768C"/>
    <w:rsid w:val="003B00F5"/>
    <w:rsid w:val="003B0FC1"/>
    <w:rsid w:val="003B645E"/>
    <w:rsid w:val="003D67FF"/>
    <w:rsid w:val="003E426C"/>
    <w:rsid w:val="003E432E"/>
    <w:rsid w:val="003E4D95"/>
    <w:rsid w:val="003F3D96"/>
    <w:rsid w:val="003F4F7A"/>
    <w:rsid w:val="003F63B4"/>
    <w:rsid w:val="003F64DD"/>
    <w:rsid w:val="00400A69"/>
    <w:rsid w:val="00400CAB"/>
    <w:rsid w:val="004029E6"/>
    <w:rsid w:val="0040325C"/>
    <w:rsid w:val="00410942"/>
    <w:rsid w:val="00412F1D"/>
    <w:rsid w:val="00413C8C"/>
    <w:rsid w:val="00413DDD"/>
    <w:rsid w:val="004233A3"/>
    <w:rsid w:val="00424CEA"/>
    <w:rsid w:val="00431646"/>
    <w:rsid w:val="00431E78"/>
    <w:rsid w:val="00432DC7"/>
    <w:rsid w:val="004345CB"/>
    <w:rsid w:val="0043706A"/>
    <w:rsid w:val="00441498"/>
    <w:rsid w:val="004414B9"/>
    <w:rsid w:val="0044199F"/>
    <w:rsid w:val="004419E3"/>
    <w:rsid w:val="004538CA"/>
    <w:rsid w:val="00455110"/>
    <w:rsid w:val="00460675"/>
    <w:rsid w:val="00462372"/>
    <w:rsid w:val="00470008"/>
    <w:rsid w:val="00480D37"/>
    <w:rsid w:val="004827AB"/>
    <w:rsid w:val="00482DB3"/>
    <w:rsid w:val="00483C9D"/>
    <w:rsid w:val="00493BE6"/>
    <w:rsid w:val="004A3225"/>
    <w:rsid w:val="004A4078"/>
    <w:rsid w:val="004A7264"/>
    <w:rsid w:val="004A795A"/>
    <w:rsid w:val="004B387B"/>
    <w:rsid w:val="004B3C0B"/>
    <w:rsid w:val="004B4592"/>
    <w:rsid w:val="004C2119"/>
    <w:rsid w:val="004C4962"/>
    <w:rsid w:val="004C5969"/>
    <w:rsid w:val="004D11BB"/>
    <w:rsid w:val="004D3AC1"/>
    <w:rsid w:val="004D3C53"/>
    <w:rsid w:val="004D3DE7"/>
    <w:rsid w:val="004D5F43"/>
    <w:rsid w:val="004E0EB8"/>
    <w:rsid w:val="004E2176"/>
    <w:rsid w:val="004E5E89"/>
    <w:rsid w:val="004E71E4"/>
    <w:rsid w:val="004F04B6"/>
    <w:rsid w:val="004F5003"/>
    <w:rsid w:val="00500FFB"/>
    <w:rsid w:val="005077EF"/>
    <w:rsid w:val="0051073B"/>
    <w:rsid w:val="0051116C"/>
    <w:rsid w:val="00517464"/>
    <w:rsid w:val="0052105F"/>
    <w:rsid w:val="00521D85"/>
    <w:rsid w:val="0052375B"/>
    <w:rsid w:val="00524774"/>
    <w:rsid w:val="0052619F"/>
    <w:rsid w:val="00531D7C"/>
    <w:rsid w:val="00537025"/>
    <w:rsid w:val="00541214"/>
    <w:rsid w:val="005455A7"/>
    <w:rsid w:val="00545B2D"/>
    <w:rsid w:val="00545C86"/>
    <w:rsid w:val="00547118"/>
    <w:rsid w:val="00547A4D"/>
    <w:rsid w:val="005513F0"/>
    <w:rsid w:val="00552348"/>
    <w:rsid w:val="005530D6"/>
    <w:rsid w:val="0055447F"/>
    <w:rsid w:val="00555FBB"/>
    <w:rsid w:val="00556892"/>
    <w:rsid w:val="005844BD"/>
    <w:rsid w:val="00587513"/>
    <w:rsid w:val="0059013D"/>
    <w:rsid w:val="00593172"/>
    <w:rsid w:val="0059351A"/>
    <w:rsid w:val="00594AB7"/>
    <w:rsid w:val="005960AC"/>
    <w:rsid w:val="005972C9"/>
    <w:rsid w:val="005A14D0"/>
    <w:rsid w:val="005C1E3D"/>
    <w:rsid w:val="005C4E04"/>
    <w:rsid w:val="005C5BBE"/>
    <w:rsid w:val="005C7F13"/>
    <w:rsid w:val="005D0481"/>
    <w:rsid w:val="005D071E"/>
    <w:rsid w:val="005D2EBF"/>
    <w:rsid w:val="005D2F09"/>
    <w:rsid w:val="005D320C"/>
    <w:rsid w:val="005D71C7"/>
    <w:rsid w:val="005D786F"/>
    <w:rsid w:val="005E587D"/>
    <w:rsid w:val="005F0434"/>
    <w:rsid w:val="005F0607"/>
    <w:rsid w:val="005F4D3A"/>
    <w:rsid w:val="005F7D48"/>
    <w:rsid w:val="006005D7"/>
    <w:rsid w:val="00600C0E"/>
    <w:rsid w:val="00603056"/>
    <w:rsid w:val="0060509A"/>
    <w:rsid w:val="00606522"/>
    <w:rsid w:val="00606B21"/>
    <w:rsid w:val="0060702D"/>
    <w:rsid w:val="006128B6"/>
    <w:rsid w:val="00612A93"/>
    <w:rsid w:val="00612D97"/>
    <w:rsid w:val="00616BE2"/>
    <w:rsid w:val="006209FC"/>
    <w:rsid w:val="00623617"/>
    <w:rsid w:val="0062422D"/>
    <w:rsid w:val="006253C3"/>
    <w:rsid w:val="00625ABA"/>
    <w:rsid w:val="00626424"/>
    <w:rsid w:val="00630579"/>
    <w:rsid w:val="0063114A"/>
    <w:rsid w:val="00631A2F"/>
    <w:rsid w:val="00631E0E"/>
    <w:rsid w:val="006436CD"/>
    <w:rsid w:val="006505FE"/>
    <w:rsid w:val="00654DA7"/>
    <w:rsid w:val="006557DE"/>
    <w:rsid w:val="00660872"/>
    <w:rsid w:val="00661BEC"/>
    <w:rsid w:val="00661F15"/>
    <w:rsid w:val="00667017"/>
    <w:rsid w:val="0067045A"/>
    <w:rsid w:val="00674334"/>
    <w:rsid w:val="00674BDE"/>
    <w:rsid w:val="0067579B"/>
    <w:rsid w:val="00675FA9"/>
    <w:rsid w:val="00676150"/>
    <w:rsid w:val="00676B82"/>
    <w:rsid w:val="00677E8E"/>
    <w:rsid w:val="00683067"/>
    <w:rsid w:val="00684A53"/>
    <w:rsid w:val="00685CDE"/>
    <w:rsid w:val="006861B9"/>
    <w:rsid w:val="006863AF"/>
    <w:rsid w:val="00687216"/>
    <w:rsid w:val="0069260D"/>
    <w:rsid w:val="0069266F"/>
    <w:rsid w:val="0069282D"/>
    <w:rsid w:val="00692D07"/>
    <w:rsid w:val="00693DAC"/>
    <w:rsid w:val="00695838"/>
    <w:rsid w:val="006A2EE8"/>
    <w:rsid w:val="006B07DF"/>
    <w:rsid w:val="006B4237"/>
    <w:rsid w:val="006B7FB7"/>
    <w:rsid w:val="006C4281"/>
    <w:rsid w:val="006C6099"/>
    <w:rsid w:val="006D23E2"/>
    <w:rsid w:val="006D2DFA"/>
    <w:rsid w:val="006D5AFE"/>
    <w:rsid w:val="006E1CCC"/>
    <w:rsid w:val="006E2354"/>
    <w:rsid w:val="006E5603"/>
    <w:rsid w:val="006E7840"/>
    <w:rsid w:val="006F25E8"/>
    <w:rsid w:val="006F2BFB"/>
    <w:rsid w:val="006F74F9"/>
    <w:rsid w:val="006F769A"/>
    <w:rsid w:val="0070182B"/>
    <w:rsid w:val="00705CAA"/>
    <w:rsid w:val="0071077D"/>
    <w:rsid w:val="00712338"/>
    <w:rsid w:val="00715465"/>
    <w:rsid w:val="00715739"/>
    <w:rsid w:val="007231C8"/>
    <w:rsid w:val="007239BC"/>
    <w:rsid w:val="00723AAE"/>
    <w:rsid w:val="00731FC4"/>
    <w:rsid w:val="00735760"/>
    <w:rsid w:val="00735BE7"/>
    <w:rsid w:val="00737B52"/>
    <w:rsid w:val="00741E3E"/>
    <w:rsid w:val="0074361E"/>
    <w:rsid w:val="00760A32"/>
    <w:rsid w:val="00761127"/>
    <w:rsid w:val="007648F6"/>
    <w:rsid w:val="00764A42"/>
    <w:rsid w:val="00773DF1"/>
    <w:rsid w:val="007742C2"/>
    <w:rsid w:val="007767B7"/>
    <w:rsid w:val="007775F5"/>
    <w:rsid w:val="00777920"/>
    <w:rsid w:val="0078057D"/>
    <w:rsid w:val="00780729"/>
    <w:rsid w:val="007857D2"/>
    <w:rsid w:val="00787401"/>
    <w:rsid w:val="0079557E"/>
    <w:rsid w:val="007A6093"/>
    <w:rsid w:val="007B401B"/>
    <w:rsid w:val="007B452A"/>
    <w:rsid w:val="007B6752"/>
    <w:rsid w:val="007C05A6"/>
    <w:rsid w:val="007C1197"/>
    <w:rsid w:val="007C1629"/>
    <w:rsid w:val="007C1641"/>
    <w:rsid w:val="007C5E62"/>
    <w:rsid w:val="007D1876"/>
    <w:rsid w:val="007D6856"/>
    <w:rsid w:val="007E04E0"/>
    <w:rsid w:val="007E2A7F"/>
    <w:rsid w:val="007F51E0"/>
    <w:rsid w:val="00800E16"/>
    <w:rsid w:val="00803379"/>
    <w:rsid w:val="00803876"/>
    <w:rsid w:val="00804185"/>
    <w:rsid w:val="00804E69"/>
    <w:rsid w:val="00805C00"/>
    <w:rsid w:val="00811DA1"/>
    <w:rsid w:val="00812599"/>
    <w:rsid w:val="008140A8"/>
    <w:rsid w:val="00817EFE"/>
    <w:rsid w:val="008203E4"/>
    <w:rsid w:val="008205DB"/>
    <w:rsid w:val="00821397"/>
    <w:rsid w:val="00822CB8"/>
    <w:rsid w:val="00823864"/>
    <w:rsid w:val="00825BB1"/>
    <w:rsid w:val="00827472"/>
    <w:rsid w:val="00833FFA"/>
    <w:rsid w:val="00836E8E"/>
    <w:rsid w:val="00840CFF"/>
    <w:rsid w:val="00840D6F"/>
    <w:rsid w:val="00845889"/>
    <w:rsid w:val="008502B6"/>
    <w:rsid w:val="00852545"/>
    <w:rsid w:val="00854030"/>
    <w:rsid w:val="00854325"/>
    <w:rsid w:val="0085467C"/>
    <w:rsid w:val="0085597E"/>
    <w:rsid w:val="00862BF5"/>
    <w:rsid w:val="00871656"/>
    <w:rsid w:val="00872BA1"/>
    <w:rsid w:val="00880068"/>
    <w:rsid w:val="00884FE3"/>
    <w:rsid w:val="0088519D"/>
    <w:rsid w:val="008851B5"/>
    <w:rsid w:val="00885E78"/>
    <w:rsid w:val="00886541"/>
    <w:rsid w:val="00890479"/>
    <w:rsid w:val="00893134"/>
    <w:rsid w:val="008950C5"/>
    <w:rsid w:val="008A172C"/>
    <w:rsid w:val="008A3B45"/>
    <w:rsid w:val="008A4801"/>
    <w:rsid w:val="008A63E4"/>
    <w:rsid w:val="008B3000"/>
    <w:rsid w:val="008B46F3"/>
    <w:rsid w:val="008B7E73"/>
    <w:rsid w:val="008C2498"/>
    <w:rsid w:val="008C2A8A"/>
    <w:rsid w:val="008D736C"/>
    <w:rsid w:val="008E470B"/>
    <w:rsid w:val="008E70D9"/>
    <w:rsid w:val="008F4AA3"/>
    <w:rsid w:val="008F75A2"/>
    <w:rsid w:val="00901032"/>
    <w:rsid w:val="0090177F"/>
    <w:rsid w:val="0090424C"/>
    <w:rsid w:val="00905242"/>
    <w:rsid w:val="0090559D"/>
    <w:rsid w:val="00907B22"/>
    <w:rsid w:val="00907F89"/>
    <w:rsid w:val="00913823"/>
    <w:rsid w:val="00914ABC"/>
    <w:rsid w:val="00920072"/>
    <w:rsid w:val="00920A55"/>
    <w:rsid w:val="00930297"/>
    <w:rsid w:val="00930BB2"/>
    <w:rsid w:val="00940ED6"/>
    <w:rsid w:val="009432EF"/>
    <w:rsid w:val="00954DA1"/>
    <w:rsid w:val="009574CA"/>
    <w:rsid w:val="009608D3"/>
    <w:rsid w:val="00966471"/>
    <w:rsid w:val="009702F4"/>
    <w:rsid w:val="00970B96"/>
    <w:rsid w:val="00973E20"/>
    <w:rsid w:val="009762F3"/>
    <w:rsid w:val="0098177A"/>
    <w:rsid w:val="00981F06"/>
    <w:rsid w:val="009833FF"/>
    <w:rsid w:val="00983975"/>
    <w:rsid w:val="00987F3B"/>
    <w:rsid w:val="00992873"/>
    <w:rsid w:val="00993056"/>
    <w:rsid w:val="009A0EE0"/>
    <w:rsid w:val="009B76CD"/>
    <w:rsid w:val="009B7C16"/>
    <w:rsid w:val="009C003F"/>
    <w:rsid w:val="009C0CFD"/>
    <w:rsid w:val="009C6A90"/>
    <w:rsid w:val="009C6F52"/>
    <w:rsid w:val="009D2EC9"/>
    <w:rsid w:val="009D5B9B"/>
    <w:rsid w:val="009E36DC"/>
    <w:rsid w:val="009E554D"/>
    <w:rsid w:val="009F0657"/>
    <w:rsid w:val="009F4B7B"/>
    <w:rsid w:val="009F4EFE"/>
    <w:rsid w:val="009F52B0"/>
    <w:rsid w:val="009F76F7"/>
    <w:rsid w:val="00A05F69"/>
    <w:rsid w:val="00A21684"/>
    <w:rsid w:val="00A33797"/>
    <w:rsid w:val="00A40335"/>
    <w:rsid w:val="00A439C5"/>
    <w:rsid w:val="00A46C9D"/>
    <w:rsid w:val="00A512DC"/>
    <w:rsid w:val="00A54975"/>
    <w:rsid w:val="00A60B19"/>
    <w:rsid w:val="00A620D5"/>
    <w:rsid w:val="00A65183"/>
    <w:rsid w:val="00A70CF0"/>
    <w:rsid w:val="00A71BFF"/>
    <w:rsid w:val="00A73328"/>
    <w:rsid w:val="00A73E66"/>
    <w:rsid w:val="00A83037"/>
    <w:rsid w:val="00A916B6"/>
    <w:rsid w:val="00A91DF8"/>
    <w:rsid w:val="00A9404E"/>
    <w:rsid w:val="00A94CDF"/>
    <w:rsid w:val="00AA5623"/>
    <w:rsid w:val="00AA5AAB"/>
    <w:rsid w:val="00AA68A7"/>
    <w:rsid w:val="00AA7657"/>
    <w:rsid w:val="00AB23BC"/>
    <w:rsid w:val="00AB4680"/>
    <w:rsid w:val="00AB51EB"/>
    <w:rsid w:val="00AB536F"/>
    <w:rsid w:val="00AB5746"/>
    <w:rsid w:val="00AC0825"/>
    <w:rsid w:val="00AD0C38"/>
    <w:rsid w:val="00AD5142"/>
    <w:rsid w:val="00AD634D"/>
    <w:rsid w:val="00AE4F74"/>
    <w:rsid w:val="00AF0048"/>
    <w:rsid w:val="00AF08CC"/>
    <w:rsid w:val="00AF0DC6"/>
    <w:rsid w:val="00AF3DCA"/>
    <w:rsid w:val="00AF5C10"/>
    <w:rsid w:val="00AF6640"/>
    <w:rsid w:val="00B03B9A"/>
    <w:rsid w:val="00B0446E"/>
    <w:rsid w:val="00B11746"/>
    <w:rsid w:val="00B16E26"/>
    <w:rsid w:val="00B17525"/>
    <w:rsid w:val="00B20267"/>
    <w:rsid w:val="00B241BF"/>
    <w:rsid w:val="00B26E09"/>
    <w:rsid w:val="00B33940"/>
    <w:rsid w:val="00B34088"/>
    <w:rsid w:val="00B41BC7"/>
    <w:rsid w:val="00B42E86"/>
    <w:rsid w:val="00B43245"/>
    <w:rsid w:val="00B432CF"/>
    <w:rsid w:val="00B435EC"/>
    <w:rsid w:val="00B47F75"/>
    <w:rsid w:val="00B51935"/>
    <w:rsid w:val="00B53873"/>
    <w:rsid w:val="00B54DB2"/>
    <w:rsid w:val="00B61058"/>
    <w:rsid w:val="00B62BEE"/>
    <w:rsid w:val="00B641CE"/>
    <w:rsid w:val="00B67494"/>
    <w:rsid w:val="00B7075D"/>
    <w:rsid w:val="00B731F8"/>
    <w:rsid w:val="00B8269B"/>
    <w:rsid w:val="00B82DF8"/>
    <w:rsid w:val="00B82F9C"/>
    <w:rsid w:val="00B84847"/>
    <w:rsid w:val="00B853AE"/>
    <w:rsid w:val="00B96EC3"/>
    <w:rsid w:val="00B971A2"/>
    <w:rsid w:val="00B97749"/>
    <w:rsid w:val="00BA00AD"/>
    <w:rsid w:val="00BA2203"/>
    <w:rsid w:val="00BA3EC0"/>
    <w:rsid w:val="00BB0279"/>
    <w:rsid w:val="00BB232A"/>
    <w:rsid w:val="00BB3ABC"/>
    <w:rsid w:val="00BB4985"/>
    <w:rsid w:val="00BC051F"/>
    <w:rsid w:val="00BC430E"/>
    <w:rsid w:val="00BC44C8"/>
    <w:rsid w:val="00BD0FDE"/>
    <w:rsid w:val="00BD6AC4"/>
    <w:rsid w:val="00BD7DCE"/>
    <w:rsid w:val="00BE3294"/>
    <w:rsid w:val="00BE585C"/>
    <w:rsid w:val="00BF03CD"/>
    <w:rsid w:val="00BF0897"/>
    <w:rsid w:val="00BF1956"/>
    <w:rsid w:val="00BF1CD7"/>
    <w:rsid w:val="00BF4059"/>
    <w:rsid w:val="00BF75BA"/>
    <w:rsid w:val="00BF7797"/>
    <w:rsid w:val="00BF7849"/>
    <w:rsid w:val="00C000FE"/>
    <w:rsid w:val="00C0239D"/>
    <w:rsid w:val="00C04A0F"/>
    <w:rsid w:val="00C0531A"/>
    <w:rsid w:val="00C20BAC"/>
    <w:rsid w:val="00C251B9"/>
    <w:rsid w:val="00C254F6"/>
    <w:rsid w:val="00C31C55"/>
    <w:rsid w:val="00C37737"/>
    <w:rsid w:val="00C4100D"/>
    <w:rsid w:val="00C417FF"/>
    <w:rsid w:val="00C47EC0"/>
    <w:rsid w:val="00C544FB"/>
    <w:rsid w:val="00C55C5F"/>
    <w:rsid w:val="00C5625C"/>
    <w:rsid w:val="00C572E6"/>
    <w:rsid w:val="00C57327"/>
    <w:rsid w:val="00C60544"/>
    <w:rsid w:val="00C6654F"/>
    <w:rsid w:val="00C75377"/>
    <w:rsid w:val="00C85595"/>
    <w:rsid w:val="00C85CF0"/>
    <w:rsid w:val="00C87ED0"/>
    <w:rsid w:val="00C942C0"/>
    <w:rsid w:val="00C94C03"/>
    <w:rsid w:val="00C954F0"/>
    <w:rsid w:val="00CA1A01"/>
    <w:rsid w:val="00CA4F30"/>
    <w:rsid w:val="00CA7B07"/>
    <w:rsid w:val="00CA7B8E"/>
    <w:rsid w:val="00CB106A"/>
    <w:rsid w:val="00CB2D0E"/>
    <w:rsid w:val="00CB7ECA"/>
    <w:rsid w:val="00CC6BD1"/>
    <w:rsid w:val="00CC7B8B"/>
    <w:rsid w:val="00CD08C3"/>
    <w:rsid w:val="00CD1911"/>
    <w:rsid w:val="00CD19DF"/>
    <w:rsid w:val="00CD3DA1"/>
    <w:rsid w:val="00CE2D88"/>
    <w:rsid w:val="00CF2DCD"/>
    <w:rsid w:val="00CF7A16"/>
    <w:rsid w:val="00D031BB"/>
    <w:rsid w:val="00D21D1C"/>
    <w:rsid w:val="00D2244E"/>
    <w:rsid w:val="00D240C3"/>
    <w:rsid w:val="00D35983"/>
    <w:rsid w:val="00D3788A"/>
    <w:rsid w:val="00D41E7E"/>
    <w:rsid w:val="00D44637"/>
    <w:rsid w:val="00D467DA"/>
    <w:rsid w:val="00D46F95"/>
    <w:rsid w:val="00D46FCC"/>
    <w:rsid w:val="00D51422"/>
    <w:rsid w:val="00D61E31"/>
    <w:rsid w:val="00D62A0F"/>
    <w:rsid w:val="00D62CD1"/>
    <w:rsid w:val="00D67464"/>
    <w:rsid w:val="00D71C47"/>
    <w:rsid w:val="00D80A3A"/>
    <w:rsid w:val="00D87AD9"/>
    <w:rsid w:val="00D94743"/>
    <w:rsid w:val="00D96A81"/>
    <w:rsid w:val="00D9735E"/>
    <w:rsid w:val="00DA6AFA"/>
    <w:rsid w:val="00DA7AC8"/>
    <w:rsid w:val="00DC4FC2"/>
    <w:rsid w:val="00DD108C"/>
    <w:rsid w:val="00DD19A2"/>
    <w:rsid w:val="00DD2441"/>
    <w:rsid w:val="00DD6199"/>
    <w:rsid w:val="00DD6A21"/>
    <w:rsid w:val="00DE22B2"/>
    <w:rsid w:val="00DE568F"/>
    <w:rsid w:val="00DE56BA"/>
    <w:rsid w:val="00DF138F"/>
    <w:rsid w:val="00DF19A0"/>
    <w:rsid w:val="00DF35D7"/>
    <w:rsid w:val="00DF7CF0"/>
    <w:rsid w:val="00E02086"/>
    <w:rsid w:val="00E0798F"/>
    <w:rsid w:val="00E11201"/>
    <w:rsid w:val="00E123DF"/>
    <w:rsid w:val="00E12874"/>
    <w:rsid w:val="00E130DF"/>
    <w:rsid w:val="00E13A99"/>
    <w:rsid w:val="00E14EAB"/>
    <w:rsid w:val="00E15BF9"/>
    <w:rsid w:val="00E1648D"/>
    <w:rsid w:val="00E22BE8"/>
    <w:rsid w:val="00E23765"/>
    <w:rsid w:val="00E24BE2"/>
    <w:rsid w:val="00E278CC"/>
    <w:rsid w:val="00E3041D"/>
    <w:rsid w:val="00E35656"/>
    <w:rsid w:val="00E379A7"/>
    <w:rsid w:val="00E41214"/>
    <w:rsid w:val="00E42FAA"/>
    <w:rsid w:val="00E46BDB"/>
    <w:rsid w:val="00E63EA4"/>
    <w:rsid w:val="00E674CB"/>
    <w:rsid w:val="00E67F39"/>
    <w:rsid w:val="00E7067C"/>
    <w:rsid w:val="00E71831"/>
    <w:rsid w:val="00E7602C"/>
    <w:rsid w:val="00E77C79"/>
    <w:rsid w:val="00E823D4"/>
    <w:rsid w:val="00E86739"/>
    <w:rsid w:val="00E9221A"/>
    <w:rsid w:val="00E922F4"/>
    <w:rsid w:val="00E9383D"/>
    <w:rsid w:val="00E93882"/>
    <w:rsid w:val="00EA49EE"/>
    <w:rsid w:val="00EA4E8A"/>
    <w:rsid w:val="00EB0C07"/>
    <w:rsid w:val="00EB294B"/>
    <w:rsid w:val="00EC0FE4"/>
    <w:rsid w:val="00EC1255"/>
    <w:rsid w:val="00EC1BBF"/>
    <w:rsid w:val="00EC49CE"/>
    <w:rsid w:val="00EC6441"/>
    <w:rsid w:val="00EC710D"/>
    <w:rsid w:val="00ED3DD1"/>
    <w:rsid w:val="00ED4EC9"/>
    <w:rsid w:val="00EE03EC"/>
    <w:rsid w:val="00EE1314"/>
    <w:rsid w:val="00EE1E71"/>
    <w:rsid w:val="00EE313C"/>
    <w:rsid w:val="00EE3232"/>
    <w:rsid w:val="00EE7ED5"/>
    <w:rsid w:val="00EF05DB"/>
    <w:rsid w:val="00EF3C45"/>
    <w:rsid w:val="00EF6A30"/>
    <w:rsid w:val="00F00670"/>
    <w:rsid w:val="00F05932"/>
    <w:rsid w:val="00F06D37"/>
    <w:rsid w:val="00F14C00"/>
    <w:rsid w:val="00F17037"/>
    <w:rsid w:val="00F207F3"/>
    <w:rsid w:val="00F33487"/>
    <w:rsid w:val="00F3485E"/>
    <w:rsid w:val="00F35865"/>
    <w:rsid w:val="00F4299C"/>
    <w:rsid w:val="00F434A4"/>
    <w:rsid w:val="00F43771"/>
    <w:rsid w:val="00F44EAE"/>
    <w:rsid w:val="00F47407"/>
    <w:rsid w:val="00F50D99"/>
    <w:rsid w:val="00F57C96"/>
    <w:rsid w:val="00F61AAD"/>
    <w:rsid w:val="00F70D94"/>
    <w:rsid w:val="00F713EC"/>
    <w:rsid w:val="00F72A4D"/>
    <w:rsid w:val="00F8584F"/>
    <w:rsid w:val="00F91717"/>
    <w:rsid w:val="00F91CF2"/>
    <w:rsid w:val="00F92867"/>
    <w:rsid w:val="00F9310F"/>
    <w:rsid w:val="00F93E43"/>
    <w:rsid w:val="00F93F0B"/>
    <w:rsid w:val="00F94612"/>
    <w:rsid w:val="00F94E37"/>
    <w:rsid w:val="00F95C0D"/>
    <w:rsid w:val="00FA3D3A"/>
    <w:rsid w:val="00FA59B2"/>
    <w:rsid w:val="00FA5A87"/>
    <w:rsid w:val="00FB2450"/>
    <w:rsid w:val="00FB6750"/>
    <w:rsid w:val="00FC2A16"/>
    <w:rsid w:val="00FC2E84"/>
    <w:rsid w:val="00FC3E1A"/>
    <w:rsid w:val="00FC4DED"/>
    <w:rsid w:val="00FC6EAC"/>
    <w:rsid w:val="00FC7E9D"/>
    <w:rsid w:val="00FD3F53"/>
    <w:rsid w:val="00FD44C8"/>
    <w:rsid w:val="00FD4697"/>
    <w:rsid w:val="00FE0D49"/>
    <w:rsid w:val="00FE1DAD"/>
    <w:rsid w:val="00FE293E"/>
    <w:rsid w:val="00FF3AC6"/>
    <w:rsid w:val="00FF3DC1"/>
    <w:rsid w:val="00FF4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/>
    <w:lsdException w:name="Body Text 3" w:unhideWhenUsed="1"/>
    <w:lsdException w:name="Body Text Indent 2" w:locked="1" w:semiHidden="0"/>
    <w:lsdException w:name="Body Text Indent 3" w:locked="1" w:semiHidden="0" w:uiPriority="0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1546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36FE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1436FE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1436F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36F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436F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1436FE"/>
    <w:pPr>
      <w:ind w:right="-1050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1436F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1436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1436FE"/>
    <w:pPr>
      <w:ind w:left="-540" w:firstLine="54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436F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uiPriority w:val="99"/>
    <w:rsid w:val="001436FE"/>
    <w:pPr>
      <w:ind w:left="-720" w:right="-185" w:firstLine="540"/>
      <w:jc w:val="both"/>
    </w:pPr>
    <w:rPr>
      <w:sz w:val="24"/>
      <w:szCs w:val="28"/>
    </w:rPr>
  </w:style>
  <w:style w:type="paragraph" w:styleId="a6">
    <w:name w:val="footer"/>
    <w:basedOn w:val="a"/>
    <w:link w:val="a7"/>
    <w:uiPriority w:val="99"/>
    <w:rsid w:val="001436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uiPriority w:val="99"/>
    <w:rsid w:val="001436FE"/>
    <w:rPr>
      <w:rFonts w:cs="Times New Roman"/>
    </w:rPr>
  </w:style>
  <w:style w:type="paragraph" w:customStyle="1" w:styleId="a9">
    <w:name w:val="Абзац_пост"/>
    <w:basedOn w:val="a"/>
    <w:uiPriority w:val="99"/>
    <w:rsid w:val="001436FE"/>
    <w:pPr>
      <w:spacing w:before="120"/>
      <w:ind w:firstLine="720"/>
      <w:jc w:val="both"/>
    </w:pPr>
    <w:rPr>
      <w:sz w:val="26"/>
      <w:szCs w:val="24"/>
    </w:rPr>
  </w:style>
  <w:style w:type="paragraph" w:styleId="aa">
    <w:name w:val="Balloon Text"/>
    <w:basedOn w:val="a"/>
    <w:link w:val="ab"/>
    <w:uiPriority w:val="99"/>
    <w:semiHidden/>
    <w:rsid w:val="00432D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32DC7"/>
    <w:rPr>
      <w:rFonts w:ascii="Tahoma" w:hAnsi="Tahoma" w:cs="Tahoma"/>
      <w:sz w:val="16"/>
      <w:szCs w:val="16"/>
      <w:lang w:eastAsia="ru-RU"/>
    </w:rPr>
  </w:style>
  <w:style w:type="character" w:styleId="ac">
    <w:name w:val="Book Title"/>
    <w:aliases w:val="Heading 11"/>
    <w:basedOn w:val="a0"/>
    <w:uiPriority w:val="99"/>
    <w:qFormat/>
    <w:rsid w:val="00623617"/>
    <w:rPr>
      <w:rFonts w:cs="Times New Roman"/>
      <w:b/>
      <w:sz w:val="20"/>
    </w:rPr>
  </w:style>
  <w:style w:type="paragraph" w:styleId="ad">
    <w:name w:val="List Paragraph"/>
    <w:basedOn w:val="a"/>
    <w:uiPriority w:val="34"/>
    <w:qFormat/>
    <w:rsid w:val="0040325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205D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unhideWhenUsed/>
    <w:rsid w:val="009017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/>
    <w:lsdException w:name="Body Text 3" w:unhideWhenUsed="1"/>
    <w:lsdException w:name="Body Text Indent 2" w:locked="1" w:semiHidden="0"/>
    <w:lsdException w:name="Body Text Indent 3" w:locked="1" w:semiHidden="0" w:uiPriority="0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1546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36FE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1436FE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1436F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36F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436F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1436FE"/>
    <w:pPr>
      <w:ind w:right="-1050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1436F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1436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1436FE"/>
    <w:pPr>
      <w:ind w:left="-540" w:firstLine="54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436F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uiPriority w:val="99"/>
    <w:rsid w:val="001436FE"/>
    <w:pPr>
      <w:ind w:left="-720" w:right="-185" w:firstLine="540"/>
      <w:jc w:val="both"/>
    </w:pPr>
    <w:rPr>
      <w:sz w:val="24"/>
      <w:szCs w:val="28"/>
    </w:rPr>
  </w:style>
  <w:style w:type="paragraph" w:styleId="a6">
    <w:name w:val="footer"/>
    <w:basedOn w:val="a"/>
    <w:link w:val="a7"/>
    <w:uiPriority w:val="99"/>
    <w:rsid w:val="001436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436FE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uiPriority w:val="99"/>
    <w:rsid w:val="001436FE"/>
    <w:rPr>
      <w:rFonts w:cs="Times New Roman"/>
    </w:rPr>
  </w:style>
  <w:style w:type="paragraph" w:customStyle="1" w:styleId="a9">
    <w:name w:val="Абзац_пост"/>
    <w:basedOn w:val="a"/>
    <w:uiPriority w:val="99"/>
    <w:rsid w:val="001436FE"/>
    <w:pPr>
      <w:spacing w:before="120"/>
      <w:ind w:firstLine="720"/>
      <w:jc w:val="both"/>
    </w:pPr>
    <w:rPr>
      <w:sz w:val="26"/>
      <w:szCs w:val="24"/>
    </w:rPr>
  </w:style>
  <w:style w:type="paragraph" w:styleId="aa">
    <w:name w:val="Balloon Text"/>
    <w:basedOn w:val="a"/>
    <w:link w:val="ab"/>
    <w:uiPriority w:val="99"/>
    <w:semiHidden/>
    <w:rsid w:val="00432D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32DC7"/>
    <w:rPr>
      <w:rFonts w:ascii="Tahoma" w:hAnsi="Tahoma" w:cs="Tahoma"/>
      <w:sz w:val="16"/>
      <w:szCs w:val="16"/>
      <w:lang w:eastAsia="ru-RU"/>
    </w:rPr>
  </w:style>
  <w:style w:type="character" w:styleId="ac">
    <w:name w:val="Book Title"/>
    <w:aliases w:val="Heading 11"/>
    <w:basedOn w:val="a0"/>
    <w:uiPriority w:val="99"/>
    <w:qFormat/>
    <w:rsid w:val="00623617"/>
    <w:rPr>
      <w:rFonts w:cs="Times New Roman"/>
      <w:b/>
      <w:sz w:val="20"/>
    </w:rPr>
  </w:style>
  <w:style w:type="paragraph" w:styleId="ad">
    <w:name w:val="List Paragraph"/>
    <w:basedOn w:val="a"/>
    <w:uiPriority w:val="34"/>
    <w:qFormat/>
    <w:rsid w:val="0040325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205D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unhideWhenUsed/>
    <w:rsid w:val="009017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7A88BAA9A41194A9180124A672F3F38" ma:contentTypeVersion="0" ma:contentTypeDescription="Создание документа." ma:contentTypeScope="" ma:versionID="aec6b622d1db5ccef2a784843a0908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0cca280c3b98f3e4d821e4bd19d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F7BA07-3F6F-4648-9E1A-636AC6BB0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A25869-D66F-40F1-BFF9-3104C5A337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077922-3AE0-4F40-991A-D8237E1B08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C7D9C-99C1-41E0-8951-0E53F452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2349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Максим Викторович</dc:creator>
  <cp:lastModifiedBy>user</cp:lastModifiedBy>
  <cp:revision>18</cp:revision>
  <cp:lastPrinted>2014-10-30T15:45:00Z</cp:lastPrinted>
  <dcterms:created xsi:type="dcterms:W3CDTF">2014-11-05T06:35:00Z</dcterms:created>
  <dcterms:modified xsi:type="dcterms:W3CDTF">2014-11-07T08:40:00Z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0x010100D7A88BAA9A41194A9180124A672F3F38</vt:lpwstr>
  </property>
  <property fmtid="{D5CDD505-2E9C-101B-9397-08002B2CF9AE}" pid="3" name="PublicHearingsID">
    <vt:r8>545</vt:r8>
  </property>
  <property fmtid="{D5CDD505-2E9C-101B-9397-08002B2CF9AE}" pid="4" name="DocumentType">
    <vt:lpwstr>Пояснительная записка</vt:lpwstr>
  </property>
</Properties>
</file>